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EA9" w:rsidRDefault="00644BA0" w:rsidP="00605EA9">
      <w:pPr>
        <w:jc w:val="center"/>
      </w:pPr>
      <w:bookmarkStart w:id="0" w:name="_GoBack"/>
      <w:bookmarkEnd w:id="0"/>
      <w:r>
        <w:rPr>
          <w:noProof/>
        </w:rPr>
        <w:drawing>
          <wp:inline distT="0" distB="0" distL="0" distR="0" wp14:anchorId="21C69B47" wp14:editId="5B3FC750">
            <wp:extent cx="4533900" cy="844648"/>
            <wp:effectExtent l="0" t="0" r="0" b="0"/>
            <wp:docPr id="1" name="Picture 0" descr="5218 Finish in Fou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18 Finish in Four-01.png"/>
                    <pic:cNvPicPr/>
                  </pic:nvPicPr>
                  <pic:blipFill>
                    <a:blip r:embed="rId5"/>
                    <a:stretch>
                      <a:fillRect/>
                    </a:stretch>
                  </pic:blipFill>
                  <pic:spPr>
                    <a:xfrm>
                      <a:off x="0" y="0"/>
                      <a:ext cx="4605129" cy="857918"/>
                    </a:xfrm>
                    <a:prstGeom prst="rect">
                      <a:avLst/>
                    </a:prstGeom>
                  </pic:spPr>
                </pic:pic>
              </a:graphicData>
            </a:graphic>
          </wp:inline>
        </w:drawing>
      </w:r>
    </w:p>
    <w:p w:rsidR="006A2218" w:rsidRDefault="00644BA0" w:rsidP="00F43A74">
      <w:pPr>
        <w:spacing w:after="0"/>
        <w:jc w:val="center"/>
      </w:pPr>
      <w:r>
        <w:t>College of:</w:t>
      </w:r>
      <w:r w:rsidR="00E432ED">
        <w:t xml:space="preserve"> Arts &amp; Sciences</w:t>
      </w:r>
      <w:r w:rsidR="005B1CA5">
        <w:t xml:space="preserve">   </w:t>
      </w:r>
      <w:r w:rsidR="0048341B">
        <w:t xml:space="preserve"> </w:t>
      </w:r>
      <w:r w:rsidR="00A30EE9">
        <w:t>Degree/</w:t>
      </w:r>
      <w:r w:rsidR="006A2218">
        <w:t>Major:</w:t>
      </w:r>
      <w:r w:rsidR="00B602FC">
        <w:t xml:space="preserve"> </w:t>
      </w:r>
      <w:r w:rsidR="00864F4F">
        <w:t>B</w:t>
      </w:r>
      <w:r w:rsidR="00EC3CF8">
        <w:t>S</w:t>
      </w:r>
      <w:r w:rsidR="00864F4F">
        <w:t>/</w:t>
      </w:r>
      <w:r w:rsidR="007E3909">
        <w:t>Microbiology</w:t>
      </w:r>
      <w:r w:rsidR="0048341B">
        <w:t xml:space="preserve">-Cell &amp; Molecular Biology    </w:t>
      </w:r>
      <w:r w:rsidR="005B1CA5">
        <w:tab/>
      </w:r>
      <w:r w:rsidR="00BE0C00">
        <w:t xml:space="preserve">Academic Year: </w:t>
      </w:r>
      <w:r w:rsidR="00472FF5">
        <w:t>2016-2017</w:t>
      </w:r>
    </w:p>
    <w:p w:rsidR="006A2218" w:rsidRDefault="006A2218" w:rsidP="00F43A74">
      <w:pPr>
        <w:spacing w:after="0"/>
        <w:jc w:val="center"/>
        <w:rPr>
          <w:b/>
          <w:sz w:val="24"/>
          <w:szCs w:val="24"/>
        </w:rPr>
      </w:pPr>
      <w:r w:rsidRPr="0054285C">
        <w:rPr>
          <w:b/>
          <w:sz w:val="24"/>
          <w:szCs w:val="24"/>
        </w:rPr>
        <w:t>Proposed Four-Year Degree Plan</w:t>
      </w:r>
      <w:r w:rsidR="00472FF5">
        <w:rPr>
          <w:b/>
          <w:sz w:val="24"/>
          <w:szCs w:val="24"/>
        </w:rPr>
        <w:t xml:space="preserve"> (120 Total Hours)</w:t>
      </w:r>
    </w:p>
    <w:p w:rsidR="00C32BBB" w:rsidRPr="008D384E" w:rsidRDefault="00E432ED" w:rsidP="00F43A74">
      <w:pPr>
        <w:spacing w:after="0" w:line="240" w:lineRule="auto"/>
        <w:rPr>
          <w:sz w:val="20"/>
          <w:szCs w:val="20"/>
        </w:rPr>
      </w:pPr>
      <w:r>
        <w:t xml:space="preserve">The following is </w:t>
      </w:r>
      <w:r>
        <w:rPr>
          <w:u w:val="single"/>
        </w:rPr>
        <w:t>an example</w:t>
      </w:r>
      <w:r>
        <w:t xml:space="preserve"> 8-semester plan</w:t>
      </w:r>
      <w:r w:rsidR="00881DB4">
        <w:t>.</w:t>
      </w:r>
      <w:r>
        <w:t xml:space="preserve"> This is used to illustrate the course sequencing and the expectations for course loading.  Students may use this as a guide as they plan their undergraduate </w:t>
      </w:r>
      <w:r w:rsidRPr="00C32BBB">
        <w:t>education, but should adjust it to fit their personal goals.</w:t>
      </w:r>
      <w:r w:rsidR="00C32BBB" w:rsidRPr="00C32BBB">
        <w:t xml:space="preserve"> Students are responsible for completing requirements in the official degree sheet for each major. It is mandatory for a student to meet with an academic advisor prior to course enrollment each semester.</w:t>
      </w:r>
    </w:p>
    <w:p w:rsidR="00C32BBB" w:rsidRPr="008059DE" w:rsidRDefault="00C32BBB" w:rsidP="00E432ED">
      <w:pPr>
        <w:spacing w:after="0" w:line="240" w:lineRule="auto"/>
        <w:rPr>
          <w:sz w:val="16"/>
          <w:szCs w:val="16"/>
        </w:rPr>
      </w:pPr>
    </w:p>
    <w:p w:rsidR="004F0980" w:rsidRDefault="004F0980" w:rsidP="004F0980">
      <w:pPr>
        <w:spacing w:after="0" w:line="240" w:lineRule="auto"/>
      </w:pPr>
      <w:r w:rsidRPr="00984916">
        <w:rPr>
          <w:b/>
          <w:u w:val="single"/>
        </w:rPr>
        <w:t>Assumption:</w:t>
      </w:r>
      <w:r>
        <w:t xml:space="preserve"> </w:t>
      </w:r>
      <w:r>
        <w:tab/>
        <w:t xml:space="preserve">1) </w:t>
      </w:r>
      <w:r w:rsidRPr="003D5469">
        <w:t xml:space="preserve">Entering students have 2 years of </w:t>
      </w:r>
      <w:r>
        <w:t xml:space="preserve">a </w:t>
      </w:r>
      <w:r w:rsidRPr="003D5469">
        <w:t>foreign language</w:t>
      </w:r>
      <w:r>
        <w:t xml:space="preserve"> from high school.</w:t>
      </w:r>
    </w:p>
    <w:p w:rsidR="004F0980" w:rsidRPr="0048341B" w:rsidRDefault="004F0980" w:rsidP="004F0980">
      <w:pPr>
        <w:spacing w:after="0" w:line="240" w:lineRule="auto"/>
      </w:pPr>
      <w:r>
        <w:tab/>
      </w:r>
      <w:r>
        <w:tab/>
        <w:t xml:space="preserve">2) Entering students have sufficient preparation to place into </w:t>
      </w:r>
      <w:r w:rsidRPr="0048341B">
        <w:t xml:space="preserve">MATH </w:t>
      </w:r>
      <w:r w:rsidR="00017B75" w:rsidRPr="0048341B">
        <w:t>1513</w:t>
      </w:r>
      <w:r w:rsidRPr="0048341B">
        <w:t xml:space="preserve"> (</w:t>
      </w:r>
      <w:r w:rsidR="00017B75" w:rsidRPr="0048341B">
        <w:t>College Algebra</w:t>
      </w:r>
      <w:r w:rsidRPr="0048341B">
        <w:t>).</w:t>
      </w:r>
    </w:p>
    <w:p w:rsidR="00017B75" w:rsidRDefault="00017B75" w:rsidP="004F0980">
      <w:pPr>
        <w:spacing w:after="0" w:line="240" w:lineRule="auto"/>
      </w:pPr>
      <w:r>
        <w:t xml:space="preserve">* indicates suggested items to consider to help be competitive and/or for professional testing preparation </w:t>
      </w:r>
    </w:p>
    <w:p w:rsidR="004F0980" w:rsidRDefault="004F0980" w:rsidP="004F0980">
      <w:pPr>
        <w:spacing w:after="0" w:line="240" w:lineRule="auto"/>
        <w:rPr>
          <w:b/>
          <w:sz w:val="20"/>
          <w:szCs w:val="20"/>
          <w:u w:val="single"/>
        </w:rPr>
      </w:pPr>
    </w:p>
    <w:p w:rsidR="004F0980" w:rsidRDefault="004F0980" w:rsidP="004F0980">
      <w:pPr>
        <w:spacing w:after="0" w:line="240" w:lineRule="auto"/>
      </w:pPr>
      <w:r>
        <w:rPr>
          <w:b/>
          <w:u w:val="single"/>
        </w:rPr>
        <w:t>Current Course Rotation:</w:t>
      </w:r>
      <w:r>
        <w:tab/>
        <w:t>(F) = Fall only</w:t>
      </w:r>
      <w:r>
        <w:tab/>
        <w:t xml:space="preserve"> (</w:t>
      </w:r>
      <w:proofErr w:type="spellStart"/>
      <w:r>
        <w:t>S</w:t>
      </w:r>
      <w:r w:rsidR="0048341B">
        <w:t>p</w:t>
      </w:r>
      <w:proofErr w:type="spellEnd"/>
      <w:r>
        <w:t xml:space="preserve">) = </w:t>
      </w:r>
      <w:proofErr w:type="gramStart"/>
      <w:r>
        <w:t>Spring</w:t>
      </w:r>
      <w:proofErr w:type="gramEnd"/>
      <w:r>
        <w:t xml:space="preserve"> only</w:t>
      </w:r>
    </w:p>
    <w:p w:rsidR="00E432ED" w:rsidRDefault="00E432ED" w:rsidP="00E432ED">
      <w:pPr>
        <w:spacing w:after="0" w:line="240" w:lineRule="auto"/>
        <w:rPr>
          <w:i/>
        </w:rPr>
      </w:pPr>
      <w:r w:rsidRPr="003D5469">
        <w:rPr>
          <w:i/>
        </w:rPr>
        <w:t xml:space="preserve">Students must refer to the current course catalog for the availability of course offerings as well as visit with their academic advisor to find out about any special offerings.  </w:t>
      </w:r>
    </w:p>
    <w:p w:rsidR="00E432ED" w:rsidRPr="008059DE" w:rsidRDefault="00E432ED" w:rsidP="00E432ED">
      <w:pPr>
        <w:spacing w:after="0" w:line="240" w:lineRule="auto"/>
        <w:rPr>
          <w:i/>
          <w:sz w:val="16"/>
          <w:szCs w:val="16"/>
        </w:rPr>
      </w:pPr>
    </w:p>
    <w:tbl>
      <w:tblPr>
        <w:tblStyle w:val="TableGrid"/>
        <w:tblW w:w="10788" w:type="dxa"/>
        <w:tblLook w:val="04A0" w:firstRow="1" w:lastRow="0" w:firstColumn="1" w:lastColumn="0" w:noHBand="0" w:noVBand="1"/>
      </w:tblPr>
      <w:tblGrid>
        <w:gridCol w:w="806"/>
        <w:gridCol w:w="918"/>
        <w:gridCol w:w="3395"/>
        <w:gridCol w:w="906"/>
        <w:gridCol w:w="1075"/>
        <w:gridCol w:w="3688"/>
      </w:tblGrid>
      <w:tr w:rsidR="00031339" w:rsidTr="00017B75">
        <w:trPr>
          <w:trHeight w:val="244"/>
        </w:trPr>
        <w:tc>
          <w:tcPr>
            <w:tcW w:w="10788" w:type="dxa"/>
            <w:gridSpan w:val="6"/>
            <w:vAlign w:val="center"/>
          </w:tcPr>
          <w:p w:rsidR="00031339" w:rsidRPr="00F43A74" w:rsidRDefault="00031339" w:rsidP="00031339">
            <w:pPr>
              <w:jc w:val="center"/>
              <w:rPr>
                <w:sz w:val="21"/>
                <w:szCs w:val="21"/>
              </w:rPr>
            </w:pPr>
            <w:r w:rsidRPr="00F43A74">
              <w:rPr>
                <w:sz w:val="21"/>
                <w:szCs w:val="21"/>
              </w:rPr>
              <w:t>Year One</w:t>
            </w:r>
          </w:p>
        </w:tc>
      </w:tr>
      <w:tr w:rsidR="00031339" w:rsidTr="00B053B0">
        <w:trPr>
          <w:trHeight w:val="244"/>
        </w:trPr>
        <w:tc>
          <w:tcPr>
            <w:tcW w:w="5119" w:type="dxa"/>
            <w:gridSpan w:val="3"/>
            <w:vAlign w:val="center"/>
          </w:tcPr>
          <w:p w:rsidR="00031339" w:rsidRPr="00F43A74" w:rsidRDefault="00031339" w:rsidP="0054285C">
            <w:pPr>
              <w:jc w:val="center"/>
              <w:rPr>
                <w:sz w:val="21"/>
                <w:szCs w:val="21"/>
              </w:rPr>
            </w:pPr>
            <w:r w:rsidRPr="00F43A74">
              <w:rPr>
                <w:sz w:val="21"/>
                <w:szCs w:val="21"/>
              </w:rPr>
              <w:t>Fall</w:t>
            </w:r>
            <w:r w:rsidR="0054285C" w:rsidRPr="00F43A74">
              <w:rPr>
                <w:sz w:val="21"/>
                <w:szCs w:val="21"/>
              </w:rPr>
              <w:t xml:space="preserve"> Semester</w:t>
            </w:r>
          </w:p>
        </w:tc>
        <w:tc>
          <w:tcPr>
            <w:tcW w:w="5669" w:type="dxa"/>
            <w:gridSpan w:val="3"/>
            <w:vAlign w:val="center"/>
          </w:tcPr>
          <w:p w:rsidR="00031339" w:rsidRPr="00F43A74" w:rsidRDefault="0054285C" w:rsidP="0054285C">
            <w:pPr>
              <w:jc w:val="center"/>
              <w:rPr>
                <w:sz w:val="21"/>
                <w:szCs w:val="21"/>
              </w:rPr>
            </w:pPr>
            <w:r w:rsidRPr="00F43A74">
              <w:rPr>
                <w:sz w:val="21"/>
                <w:szCs w:val="21"/>
              </w:rPr>
              <w:t>Spring Semester</w:t>
            </w:r>
          </w:p>
        </w:tc>
      </w:tr>
      <w:tr w:rsidR="00D77BA0" w:rsidTr="004D43CF">
        <w:trPr>
          <w:trHeight w:val="191"/>
        </w:trPr>
        <w:tc>
          <w:tcPr>
            <w:tcW w:w="806" w:type="dxa"/>
            <w:vAlign w:val="center"/>
          </w:tcPr>
          <w:p w:rsidR="00D77BA0" w:rsidRPr="008915BD" w:rsidRDefault="00D77BA0" w:rsidP="0054285C">
            <w:pPr>
              <w:rPr>
                <w:sz w:val="21"/>
                <w:szCs w:val="21"/>
              </w:rPr>
            </w:pPr>
            <w:r w:rsidRPr="008915BD">
              <w:rPr>
                <w:sz w:val="21"/>
                <w:szCs w:val="21"/>
              </w:rPr>
              <w:t>A&amp;S</w:t>
            </w:r>
          </w:p>
        </w:tc>
        <w:tc>
          <w:tcPr>
            <w:tcW w:w="918" w:type="dxa"/>
            <w:vAlign w:val="center"/>
          </w:tcPr>
          <w:p w:rsidR="00D77BA0" w:rsidRPr="008915BD" w:rsidRDefault="00D77BA0" w:rsidP="0054285C">
            <w:pPr>
              <w:rPr>
                <w:sz w:val="21"/>
                <w:szCs w:val="21"/>
              </w:rPr>
            </w:pPr>
            <w:r w:rsidRPr="008915BD">
              <w:rPr>
                <w:sz w:val="21"/>
                <w:szCs w:val="21"/>
              </w:rPr>
              <w:t>1111</w:t>
            </w:r>
          </w:p>
        </w:tc>
        <w:tc>
          <w:tcPr>
            <w:tcW w:w="3395" w:type="dxa"/>
            <w:vAlign w:val="center"/>
          </w:tcPr>
          <w:p w:rsidR="00D77BA0" w:rsidRPr="008915BD" w:rsidRDefault="00670068" w:rsidP="00670068">
            <w:pPr>
              <w:rPr>
                <w:sz w:val="21"/>
                <w:szCs w:val="21"/>
              </w:rPr>
            </w:pPr>
            <w:r>
              <w:rPr>
                <w:sz w:val="21"/>
                <w:szCs w:val="21"/>
              </w:rPr>
              <w:t>First Year Seminar</w:t>
            </w:r>
          </w:p>
        </w:tc>
        <w:tc>
          <w:tcPr>
            <w:tcW w:w="906" w:type="dxa"/>
            <w:vAlign w:val="center"/>
          </w:tcPr>
          <w:p w:rsidR="00D77BA0" w:rsidRPr="008915BD" w:rsidRDefault="007E3909" w:rsidP="007C3073">
            <w:pPr>
              <w:rPr>
                <w:sz w:val="21"/>
                <w:szCs w:val="21"/>
              </w:rPr>
            </w:pPr>
            <w:r w:rsidRPr="008915BD">
              <w:rPr>
                <w:sz w:val="21"/>
                <w:szCs w:val="21"/>
              </w:rPr>
              <w:t>ENGL</w:t>
            </w:r>
          </w:p>
        </w:tc>
        <w:tc>
          <w:tcPr>
            <w:tcW w:w="1075" w:type="dxa"/>
            <w:vAlign w:val="center"/>
          </w:tcPr>
          <w:p w:rsidR="00D77BA0" w:rsidRPr="008915BD" w:rsidRDefault="00BE0C00" w:rsidP="007C3073">
            <w:pPr>
              <w:rPr>
                <w:sz w:val="21"/>
                <w:szCs w:val="21"/>
              </w:rPr>
            </w:pPr>
            <w:r>
              <w:rPr>
                <w:sz w:val="21"/>
                <w:szCs w:val="21"/>
              </w:rPr>
              <w:t>1213</w:t>
            </w:r>
          </w:p>
        </w:tc>
        <w:tc>
          <w:tcPr>
            <w:tcW w:w="3688" w:type="dxa"/>
            <w:vAlign w:val="center"/>
          </w:tcPr>
          <w:p w:rsidR="00D77BA0" w:rsidRPr="008915BD" w:rsidRDefault="00BE0C00" w:rsidP="007C3073">
            <w:pPr>
              <w:rPr>
                <w:sz w:val="21"/>
                <w:szCs w:val="21"/>
              </w:rPr>
            </w:pPr>
            <w:r w:rsidRPr="00F43A74">
              <w:rPr>
                <w:sz w:val="21"/>
                <w:szCs w:val="21"/>
              </w:rPr>
              <w:t>Freshman Composition II</w:t>
            </w:r>
          </w:p>
        </w:tc>
      </w:tr>
      <w:tr w:rsidR="00670068" w:rsidTr="004D43CF">
        <w:trPr>
          <w:trHeight w:val="269"/>
        </w:trPr>
        <w:tc>
          <w:tcPr>
            <w:tcW w:w="806" w:type="dxa"/>
            <w:vAlign w:val="center"/>
          </w:tcPr>
          <w:p w:rsidR="00670068" w:rsidRPr="00472FF5" w:rsidRDefault="00670068" w:rsidP="00670068">
            <w:pPr>
              <w:rPr>
                <w:sz w:val="21"/>
                <w:szCs w:val="21"/>
              </w:rPr>
            </w:pPr>
            <w:r>
              <w:rPr>
                <w:sz w:val="21"/>
                <w:szCs w:val="21"/>
              </w:rPr>
              <w:t>ENGL</w:t>
            </w:r>
          </w:p>
        </w:tc>
        <w:tc>
          <w:tcPr>
            <w:tcW w:w="918" w:type="dxa"/>
            <w:vAlign w:val="center"/>
          </w:tcPr>
          <w:p w:rsidR="00670068" w:rsidRPr="00472FF5" w:rsidRDefault="00670068" w:rsidP="00670068">
            <w:pPr>
              <w:rPr>
                <w:sz w:val="21"/>
                <w:szCs w:val="21"/>
              </w:rPr>
            </w:pPr>
            <w:r>
              <w:rPr>
                <w:sz w:val="21"/>
                <w:szCs w:val="21"/>
              </w:rPr>
              <w:t>1113</w:t>
            </w:r>
          </w:p>
        </w:tc>
        <w:tc>
          <w:tcPr>
            <w:tcW w:w="3395" w:type="dxa"/>
            <w:vAlign w:val="center"/>
          </w:tcPr>
          <w:p w:rsidR="00670068" w:rsidRPr="00472FF5" w:rsidRDefault="00670068" w:rsidP="00670068">
            <w:pPr>
              <w:rPr>
                <w:sz w:val="21"/>
                <w:szCs w:val="21"/>
              </w:rPr>
            </w:pPr>
            <w:r w:rsidRPr="008915BD">
              <w:rPr>
                <w:sz w:val="21"/>
                <w:szCs w:val="21"/>
              </w:rPr>
              <w:t>Freshman Composition I</w:t>
            </w:r>
            <w:r w:rsidRPr="00472FF5">
              <w:rPr>
                <w:sz w:val="21"/>
                <w:szCs w:val="21"/>
              </w:rPr>
              <w:t xml:space="preserve"> </w:t>
            </w:r>
          </w:p>
        </w:tc>
        <w:tc>
          <w:tcPr>
            <w:tcW w:w="906" w:type="dxa"/>
            <w:vAlign w:val="center"/>
          </w:tcPr>
          <w:p w:rsidR="00670068" w:rsidRPr="008915BD" w:rsidRDefault="0046554A" w:rsidP="00670068">
            <w:pPr>
              <w:rPr>
                <w:sz w:val="21"/>
                <w:szCs w:val="21"/>
              </w:rPr>
            </w:pPr>
            <w:r>
              <w:rPr>
                <w:sz w:val="21"/>
                <w:szCs w:val="21"/>
              </w:rPr>
              <w:t>HIST</w:t>
            </w:r>
          </w:p>
        </w:tc>
        <w:tc>
          <w:tcPr>
            <w:tcW w:w="1075" w:type="dxa"/>
            <w:vAlign w:val="center"/>
          </w:tcPr>
          <w:p w:rsidR="00670068" w:rsidRPr="004D43CF" w:rsidRDefault="0048341B" w:rsidP="00670068">
            <w:pPr>
              <w:rPr>
                <w:sz w:val="21"/>
                <w:szCs w:val="21"/>
              </w:rPr>
            </w:pPr>
            <w:r>
              <w:rPr>
                <w:sz w:val="21"/>
                <w:szCs w:val="21"/>
              </w:rPr>
              <w:t>1103</w:t>
            </w:r>
          </w:p>
        </w:tc>
        <w:tc>
          <w:tcPr>
            <w:tcW w:w="3688" w:type="dxa"/>
            <w:vAlign w:val="center"/>
          </w:tcPr>
          <w:p w:rsidR="00670068" w:rsidRPr="004D43CF" w:rsidRDefault="0046554A" w:rsidP="00670068">
            <w:pPr>
              <w:rPr>
                <w:sz w:val="21"/>
                <w:szCs w:val="21"/>
              </w:rPr>
            </w:pPr>
            <w:r w:rsidRPr="0046554A">
              <w:rPr>
                <w:sz w:val="21"/>
                <w:szCs w:val="21"/>
              </w:rPr>
              <w:t>Survey of American History</w:t>
            </w:r>
            <w:r w:rsidRPr="004D43CF">
              <w:rPr>
                <w:sz w:val="21"/>
                <w:szCs w:val="21"/>
              </w:rPr>
              <w:t xml:space="preserve"> </w:t>
            </w:r>
          </w:p>
        </w:tc>
      </w:tr>
      <w:tr w:rsidR="00670068" w:rsidTr="004D43CF">
        <w:trPr>
          <w:trHeight w:val="269"/>
        </w:trPr>
        <w:tc>
          <w:tcPr>
            <w:tcW w:w="806" w:type="dxa"/>
            <w:vAlign w:val="center"/>
          </w:tcPr>
          <w:p w:rsidR="00670068" w:rsidRPr="00670068" w:rsidRDefault="00670068" w:rsidP="00670068">
            <w:pPr>
              <w:rPr>
                <w:sz w:val="21"/>
                <w:szCs w:val="21"/>
              </w:rPr>
            </w:pPr>
            <w:r w:rsidRPr="00670068">
              <w:rPr>
                <w:sz w:val="21"/>
                <w:szCs w:val="21"/>
              </w:rPr>
              <w:t>POLS</w:t>
            </w:r>
          </w:p>
        </w:tc>
        <w:tc>
          <w:tcPr>
            <w:tcW w:w="918" w:type="dxa"/>
            <w:vAlign w:val="center"/>
          </w:tcPr>
          <w:p w:rsidR="00670068" w:rsidRPr="00670068" w:rsidRDefault="00670068" w:rsidP="00670068">
            <w:pPr>
              <w:rPr>
                <w:sz w:val="21"/>
                <w:szCs w:val="21"/>
              </w:rPr>
            </w:pPr>
            <w:r w:rsidRPr="00670068">
              <w:rPr>
                <w:sz w:val="21"/>
                <w:szCs w:val="21"/>
              </w:rPr>
              <w:t>1113</w:t>
            </w:r>
          </w:p>
        </w:tc>
        <w:tc>
          <w:tcPr>
            <w:tcW w:w="3395" w:type="dxa"/>
            <w:vAlign w:val="center"/>
          </w:tcPr>
          <w:p w:rsidR="00670068" w:rsidRPr="00670068" w:rsidRDefault="00670068" w:rsidP="00670068">
            <w:pPr>
              <w:rPr>
                <w:sz w:val="21"/>
                <w:szCs w:val="21"/>
              </w:rPr>
            </w:pPr>
            <w:r w:rsidRPr="00670068">
              <w:rPr>
                <w:sz w:val="21"/>
                <w:szCs w:val="21"/>
              </w:rPr>
              <w:t>Intro to American Government</w:t>
            </w:r>
          </w:p>
        </w:tc>
        <w:tc>
          <w:tcPr>
            <w:tcW w:w="906" w:type="dxa"/>
            <w:vAlign w:val="center"/>
          </w:tcPr>
          <w:p w:rsidR="00670068" w:rsidRPr="008915BD" w:rsidRDefault="00670068" w:rsidP="00670068">
            <w:pPr>
              <w:rPr>
                <w:sz w:val="21"/>
                <w:szCs w:val="21"/>
              </w:rPr>
            </w:pPr>
            <w:r w:rsidRPr="008915BD">
              <w:rPr>
                <w:sz w:val="21"/>
                <w:szCs w:val="21"/>
              </w:rPr>
              <w:t>CHEM</w:t>
            </w:r>
          </w:p>
        </w:tc>
        <w:tc>
          <w:tcPr>
            <w:tcW w:w="1075" w:type="dxa"/>
            <w:vAlign w:val="center"/>
          </w:tcPr>
          <w:p w:rsidR="00670068" w:rsidRPr="008915BD" w:rsidRDefault="00670068" w:rsidP="00670068">
            <w:pPr>
              <w:rPr>
                <w:sz w:val="21"/>
                <w:szCs w:val="21"/>
              </w:rPr>
            </w:pPr>
            <w:r w:rsidRPr="008915BD">
              <w:rPr>
                <w:sz w:val="21"/>
                <w:szCs w:val="21"/>
              </w:rPr>
              <w:t>1314</w:t>
            </w:r>
          </w:p>
        </w:tc>
        <w:tc>
          <w:tcPr>
            <w:tcW w:w="3688" w:type="dxa"/>
            <w:vAlign w:val="center"/>
          </w:tcPr>
          <w:p w:rsidR="00670068" w:rsidRPr="008915BD" w:rsidRDefault="00670068" w:rsidP="00670068">
            <w:pPr>
              <w:rPr>
                <w:sz w:val="21"/>
                <w:szCs w:val="21"/>
              </w:rPr>
            </w:pPr>
            <w:r w:rsidRPr="008915BD">
              <w:rPr>
                <w:sz w:val="21"/>
                <w:szCs w:val="21"/>
              </w:rPr>
              <w:t>General Chemistry I</w:t>
            </w:r>
          </w:p>
        </w:tc>
      </w:tr>
      <w:tr w:rsidR="0048341B" w:rsidRPr="0048341B" w:rsidTr="004D43CF">
        <w:trPr>
          <w:trHeight w:val="244"/>
        </w:trPr>
        <w:tc>
          <w:tcPr>
            <w:tcW w:w="806" w:type="dxa"/>
            <w:vAlign w:val="center"/>
          </w:tcPr>
          <w:p w:rsidR="00670068" w:rsidRPr="0048341B" w:rsidRDefault="00670068" w:rsidP="00670068">
            <w:pPr>
              <w:rPr>
                <w:sz w:val="21"/>
                <w:szCs w:val="21"/>
              </w:rPr>
            </w:pPr>
            <w:r w:rsidRPr="0048341B">
              <w:rPr>
                <w:sz w:val="21"/>
                <w:szCs w:val="21"/>
              </w:rPr>
              <w:t>MATH</w:t>
            </w:r>
          </w:p>
        </w:tc>
        <w:tc>
          <w:tcPr>
            <w:tcW w:w="918" w:type="dxa"/>
            <w:vAlign w:val="center"/>
          </w:tcPr>
          <w:p w:rsidR="00670068" w:rsidRPr="0048341B" w:rsidRDefault="00670068" w:rsidP="00670068">
            <w:pPr>
              <w:rPr>
                <w:sz w:val="21"/>
                <w:szCs w:val="21"/>
              </w:rPr>
            </w:pPr>
            <w:r w:rsidRPr="0048341B">
              <w:rPr>
                <w:sz w:val="21"/>
                <w:szCs w:val="21"/>
              </w:rPr>
              <w:t>1513</w:t>
            </w:r>
          </w:p>
        </w:tc>
        <w:tc>
          <w:tcPr>
            <w:tcW w:w="3395" w:type="dxa"/>
            <w:vAlign w:val="center"/>
          </w:tcPr>
          <w:p w:rsidR="00670068" w:rsidRPr="0048341B" w:rsidRDefault="00670068" w:rsidP="00670068">
            <w:pPr>
              <w:rPr>
                <w:sz w:val="21"/>
                <w:szCs w:val="21"/>
              </w:rPr>
            </w:pPr>
            <w:r w:rsidRPr="0048341B">
              <w:rPr>
                <w:sz w:val="21"/>
                <w:szCs w:val="21"/>
              </w:rPr>
              <w:t>College Algebra (or higher level Math*)</w:t>
            </w:r>
          </w:p>
        </w:tc>
        <w:tc>
          <w:tcPr>
            <w:tcW w:w="906" w:type="dxa"/>
            <w:shd w:val="clear" w:color="auto" w:fill="auto"/>
            <w:vAlign w:val="center"/>
          </w:tcPr>
          <w:p w:rsidR="00670068" w:rsidRPr="0048341B" w:rsidRDefault="00670068" w:rsidP="00670068">
            <w:pPr>
              <w:rPr>
                <w:sz w:val="21"/>
                <w:szCs w:val="21"/>
              </w:rPr>
            </w:pPr>
            <w:r w:rsidRPr="0048341B">
              <w:rPr>
                <w:sz w:val="21"/>
                <w:szCs w:val="21"/>
              </w:rPr>
              <w:t>BIOL or BOT</w:t>
            </w:r>
          </w:p>
        </w:tc>
        <w:tc>
          <w:tcPr>
            <w:tcW w:w="1075" w:type="dxa"/>
            <w:shd w:val="clear" w:color="auto" w:fill="auto"/>
            <w:vAlign w:val="center"/>
          </w:tcPr>
          <w:p w:rsidR="00670068" w:rsidRPr="0048341B" w:rsidRDefault="00670068" w:rsidP="00670068">
            <w:pPr>
              <w:rPr>
                <w:sz w:val="21"/>
                <w:szCs w:val="21"/>
              </w:rPr>
            </w:pPr>
            <w:r w:rsidRPr="0048341B">
              <w:rPr>
                <w:sz w:val="21"/>
                <w:szCs w:val="21"/>
              </w:rPr>
              <w:t>1604 or</w:t>
            </w:r>
          </w:p>
          <w:p w:rsidR="00670068" w:rsidRPr="0048341B" w:rsidRDefault="00670068" w:rsidP="00670068">
            <w:pPr>
              <w:rPr>
                <w:sz w:val="21"/>
                <w:szCs w:val="21"/>
              </w:rPr>
            </w:pPr>
            <w:r w:rsidRPr="0048341B">
              <w:rPr>
                <w:sz w:val="21"/>
                <w:szCs w:val="21"/>
              </w:rPr>
              <w:t>1404</w:t>
            </w:r>
          </w:p>
        </w:tc>
        <w:tc>
          <w:tcPr>
            <w:tcW w:w="3688" w:type="dxa"/>
            <w:shd w:val="clear" w:color="auto" w:fill="auto"/>
            <w:vAlign w:val="center"/>
          </w:tcPr>
          <w:p w:rsidR="00670068" w:rsidRPr="0048341B" w:rsidRDefault="00670068" w:rsidP="00670068">
            <w:pPr>
              <w:rPr>
                <w:sz w:val="21"/>
                <w:szCs w:val="21"/>
              </w:rPr>
            </w:pPr>
            <w:r w:rsidRPr="0048341B">
              <w:rPr>
                <w:sz w:val="21"/>
                <w:szCs w:val="21"/>
              </w:rPr>
              <w:t>Animal Biology or</w:t>
            </w:r>
          </w:p>
          <w:p w:rsidR="00670068" w:rsidRPr="0048341B" w:rsidRDefault="00670068" w:rsidP="00670068">
            <w:pPr>
              <w:rPr>
                <w:sz w:val="21"/>
                <w:szCs w:val="21"/>
              </w:rPr>
            </w:pPr>
            <w:r w:rsidRPr="0048341B">
              <w:rPr>
                <w:sz w:val="21"/>
                <w:szCs w:val="21"/>
              </w:rPr>
              <w:t>Plant Biology</w:t>
            </w:r>
          </w:p>
        </w:tc>
      </w:tr>
      <w:tr w:rsidR="0048341B" w:rsidRPr="0048341B" w:rsidTr="004D43CF">
        <w:trPr>
          <w:trHeight w:val="287"/>
        </w:trPr>
        <w:tc>
          <w:tcPr>
            <w:tcW w:w="806" w:type="dxa"/>
            <w:vAlign w:val="center"/>
          </w:tcPr>
          <w:p w:rsidR="00670068" w:rsidRPr="0048341B" w:rsidRDefault="00670068" w:rsidP="00670068">
            <w:pPr>
              <w:rPr>
                <w:sz w:val="21"/>
                <w:szCs w:val="21"/>
              </w:rPr>
            </w:pPr>
            <w:r w:rsidRPr="0048341B">
              <w:rPr>
                <w:sz w:val="21"/>
                <w:szCs w:val="21"/>
              </w:rPr>
              <w:t>BIOL</w:t>
            </w:r>
          </w:p>
        </w:tc>
        <w:tc>
          <w:tcPr>
            <w:tcW w:w="918" w:type="dxa"/>
            <w:vAlign w:val="center"/>
          </w:tcPr>
          <w:p w:rsidR="00670068" w:rsidRPr="0048341B" w:rsidRDefault="00670068" w:rsidP="00670068">
            <w:pPr>
              <w:rPr>
                <w:sz w:val="21"/>
                <w:szCs w:val="21"/>
              </w:rPr>
            </w:pPr>
            <w:r w:rsidRPr="0048341B">
              <w:rPr>
                <w:sz w:val="21"/>
                <w:szCs w:val="21"/>
              </w:rPr>
              <w:t>1114</w:t>
            </w:r>
          </w:p>
        </w:tc>
        <w:tc>
          <w:tcPr>
            <w:tcW w:w="3395" w:type="dxa"/>
            <w:vAlign w:val="center"/>
          </w:tcPr>
          <w:p w:rsidR="00670068" w:rsidRPr="0048341B" w:rsidRDefault="00670068" w:rsidP="00670068">
            <w:pPr>
              <w:rPr>
                <w:sz w:val="21"/>
                <w:szCs w:val="21"/>
              </w:rPr>
            </w:pPr>
            <w:r w:rsidRPr="0048341B">
              <w:rPr>
                <w:sz w:val="21"/>
                <w:szCs w:val="21"/>
              </w:rPr>
              <w:t>Introductory Biology</w:t>
            </w:r>
          </w:p>
        </w:tc>
        <w:tc>
          <w:tcPr>
            <w:tcW w:w="906" w:type="dxa"/>
            <w:vAlign w:val="center"/>
          </w:tcPr>
          <w:p w:rsidR="00670068" w:rsidRPr="0048341B" w:rsidRDefault="00670068" w:rsidP="00670068">
            <w:pPr>
              <w:rPr>
                <w:sz w:val="21"/>
                <w:szCs w:val="21"/>
              </w:rPr>
            </w:pPr>
          </w:p>
        </w:tc>
        <w:tc>
          <w:tcPr>
            <w:tcW w:w="1075" w:type="dxa"/>
            <w:vAlign w:val="center"/>
          </w:tcPr>
          <w:p w:rsidR="00670068" w:rsidRPr="0048341B" w:rsidRDefault="0046554A" w:rsidP="00670068">
            <w:pPr>
              <w:rPr>
                <w:sz w:val="21"/>
                <w:szCs w:val="21"/>
              </w:rPr>
            </w:pPr>
            <w:r w:rsidRPr="0048341B">
              <w:rPr>
                <w:sz w:val="21"/>
                <w:szCs w:val="21"/>
              </w:rPr>
              <w:t>2</w:t>
            </w:r>
            <w:r w:rsidR="00670068" w:rsidRPr="0048341B">
              <w:rPr>
                <w:sz w:val="21"/>
                <w:szCs w:val="21"/>
              </w:rPr>
              <w:t xml:space="preserve"> hours</w:t>
            </w:r>
          </w:p>
        </w:tc>
        <w:tc>
          <w:tcPr>
            <w:tcW w:w="3688" w:type="dxa"/>
            <w:vAlign w:val="center"/>
          </w:tcPr>
          <w:p w:rsidR="00670068" w:rsidRPr="0048341B" w:rsidRDefault="00670068" w:rsidP="00670068">
            <w:pPr>
              <w:rPr>
                <w:sz w:val="21"/>
                <w:szCs w:val="21"/>
              </w:rPr>
            </w:pPr>
            <w:r w:rsidRPr="0048341B">
              <w:rPr>
                <w:sz w:val="21"/>
                <w:szCs w:val="21"/>
              </w:rPr>
              <w:t>Electives</w:t>
            </w:r>
          </w:p>
        </w:tc>
      </w:tr>
      <w:tr w:rsidR="0048341B" w:rsidRPr="0048341B" w:rsidTr="004D43CF">
        <w:trPr>
          <w:trHeight w:val="256"/>
        </w:trPr>
        <w:tc>
          <w:tcPr>
            <w:tcW w:w="806" w:type="dxa"/>
            <w:vAlign w:val="center"/>
          </w:tcPr>
          <w:p w:rsidR="00670068" w:rsidRPr="0048341B" w:rsidRDefault="00670068" w:rsidP="00670068">
            <w:pPr>
              <w:rPr>
                <w:sz w:val="21"/>
                <w:szCs w:val="21"/>
              </w:rPr>
            </w:pPr>
          </w:p>
        </w:tc>
        <w:tc>
          <w:tcPr>
            <w:tcW w:w="918" w:type="dxa"/>
            <w:vAlign w:val="center"/>
          </w:tcPr>
          <w:p w:rsidR="00670068" w:rsidRPr="0048341B" w:rsidRDefault="00670068" w:rsidP="00670068">
            <w:pPr>
              <w:rPr>
                <w:sz w:val="21"/>
                <w:szCs w:val="21"/>
              </w:rPr>
            </w:pPr>
            <w:r w:rsidRPr="0048341B">
              <w:rPr>
                <w:sz w:val="21"/>
                <w:szCs w:val="21"/>
              </w:rPr>
              <w:t>2 hours</w:t>
            </w:r>
          </w:p>
        </w:tc>
        <w:tc>
          <w:tcPr>
            <w:tcW w:w="3395" w:type="dxa"/>
            <w:vAlign w:val="center"/>
          </w:tcPr>
          <w:p w:rsidR="00670068" w:rsidRPr="0048341B" w:rsidRDefault="00670068" w:rsidP="00670068">
            <w:pPr>
              <w:rPr>
                <w:sz w:val="21"/>
                <w:szCs w:val="21"/>
              </w:rPr>
            </w:pPr>
            <w:r w:rsidRPr="0048341B">
              <w:rPr>
                <w:sz w:val="21"/>
                <w:szCs w:val="21"/>
              </w:rPr>
              <w:t>Additional General Education</w:t>
            </w:r>
          </w:p>
        </w:tc>
        <w:tc>
          <w:tcPr>
            <w:tcW w:w="906" w:type="dxa"/>
            <w:vAlign w:val="center"/>
          </w:tcPr>
          <w:p w:rsidR="00670068" w:rsidRPr="0048341B" w:rsidRDefault="00670068" w:rsidP="00670068">
            <w:pPr>
              <w:rPr>
                <w:sz w:val="21"/>
                <w:szCs w:val="21"/>
              </w:rPr>
            </w:pPr>
          </w:p>
        </w:tc>
        <w:tc>
          <w:tcPr>
            <w:tcW w:w="1075" w:type="dxa"/>
            <w:vAlign w:val="center"/>
          </w:tcPr>
          <w:p w:rsidR="00670068" w:rsidRPr="0048341B" w:rsidRDefault="00670068" w:rsidP="00670068">
            <w:pPr>
              <w:rPr>
                <w:sz w:val="21"/>
                <w:szCs w:val="21"/>
              </w:rPr>
            </w:pPr>
          </w:p>
        </w:tc>
        <w:tc>
          <w:tcPr>
            <w:tcW w:w="3688" w:type="dxa"/>
            <w:vAlign w:val="center"/>
          </w:tcPr>
          <w:p w:rsidR="00670068" w:rsidRPr="0048341B" w:rsidRDefault="00670068" w:rsidP="00670068">
            <w:pPr>
              <w:rPr>
                <w:sz w:val="21"/>
                <w:szCs w:val="21"/>
              </w:rPr>
            </w:pPr>
          </w:p>
        </w:tc>
      </w:tr>
      <w:tr w:rsidR="00670068" w:rsidTr="00B053B0">
        <w:trPr>
          <w:trHeight w:val="244"/>
        </w:trPr>
        <w:tc>
          <w:tcPr>
            <w:tcW w:w="5119" w:type="dxa"/>
            <w:gridSpan w:val="3"/>
            <w:vAlign w:val="center"/>
          </w:tcPr>
          <w:p w:rsidR="00670068" w:rsidRPr="00F43A74" w:rsidRDefault="00670068" w:rsidP="00670068">
            <w:pPr>
              <w:rPr>
                <w:sz w:val="21"/>
                <w:szCs w:val="21"/>
              </w:rPr>
            </w:pPr>
            <w:r w:rsidRPr="00F43A74">
              <w:rPr>
                <w:sz w:val="21"/>
                <w:szCs w:val="21"/>
              </w:rPr>
              <w:t>Total: 1</w:t>
            </w:r>
            <w:r>
              <w:rPr>
                <w:sz w:val="21"/>
                <w:szCs w:val="21"/>
              </w:rPr>
              <w:t>6</w:t>
            </w:r>
            <w:r w:rsidRPr="00F43A74">
              <w:rPr>
                <w:sz w:val="21"/>
                <w:szCs w:val="21"/>
              </w:rPr>
              <w:t xml:space="preserve"> credit hours</w:t>
            </w:r>
          </w:p>
        </w:tc>
        <w:tc>
          <w:tcPr>
            <w:tcW w:w="5669" w:type="dxa"/>
            <w:gridSpan w:val="3"/>
            <w:vAlign w:val="center"/>
          </w:tcPr>
          <w:p w:rsidR="00670068" w:rsidRPr="00F43A74" w:rsidRDefault="00670068" w:rsidP="0046554A">
            <w:pPr>
              <w:rPr>
                <w:sz w:val="21"/>
                <w:szCs w:val="21"/>
              </w:rPr>
            </w:pPr>
            <w:r>
              <w:rPr>
                <w:sz w:val="21"/>
                <w:szCs w:val="21"/>
              </w:rPr>
              <w:t>Total: 1</w:t>
            </w:r>
            <w:r w:rsidR="0046554A">
              <w:rPr>
                <w:sz w:val="21"/>
                <w:szCs w:val="21"/>
              </w:rPr>
              <w:t>6</w:t>
            </w:r>
            <w:r w:rsidRPr="00F43A74">
              <w:rPr>
                <w:sz w:val="21"/>
                <w:szCs w:val="21"/>
              </w:rPr>
              <w:t xml:space="preserve"> credit hours</w:t>
            </w:r>
          </w:p>
        </w:tc>
      </w:tr>
      <w:tr w:rsidR="00670068" w:rsidTr="002F3FDC">
        <w:trPr>
          <w:trHeight w:val="71"/>
        </w:trPr>
        <w:tc>
          <w:tcPr>
            <w:tcW w:w="5119" w:type="dxa"/>
            <w:gridSpan w:val="3"/>
            <w:vAlign w:val="center"/>
          </w:tcPr>
          <w:p w:rsidR="00670068" w:rsidRPr="00CF6BFE" w:rsidRDefault="00670068" w:rsidP="00670068">
            <w:pPr>
              <w:autoSpaceDE w:val="0"/>
              <w:autoSpaceDN w:val="0"/>
              <w:adjustRightInd w:val="0"/>
              <w:rPr>
                <w:sz w:val="16"/>
                <w:szCs w:val="16"/>
              </w:rPr>
            </w:pPr>
            <w:r>
              <w:rPr>
                <w:rFonts w:ascii="Helvetica" w:hAnsi="Helvetica" w:cs="Helvetica"/>
                <w:sz w:val="16"/>
                <w:szCs w:val="16"/>
              </w:rPr>
              <w:t xml:space="preserve">Get involved in clubs. </w:t>
            </w:r>
          </w:p>
        </w:tc>
        <w:tc>
          <w:tcPr>
            <w:tcW w:w="5669" w:type="dxa"/>
            <w:gridSpan w:val="3"/>
            <w:vAlign w:val="center"/>
          </w:tcPr>
          <w:p w:rsidR="00670068" w:rsidRPr="00CF6BFE" w:rsidRDefault="00670068" w:rsidP="00670068">
            <w:pPr>
              <w:autoSpaceDE w:val="0"/>
              <w:autoSpaceDN w:val="0"/>
              <w:adjustRightInd w:val="0"/>
              <w:rPr>
                <w:sz w:val="16"/>
                <w:szCs w:val="16"/>
              </w:rPr>
            </w:pPr>
            <w:r>
              <w:rPr>
                <w:sz w:val="16"/>
                <w:szCs w:val="16"/>
              </w:rPr>
              <w:t>Consider lab research opportunities</w:t>
            </w:r>
          </w:p>
        </w:tc>
      </w:tr>
    </w:tbl>
    <w:p w:rsidR="006A2218" w:rsidRPr="001D7054" w:rsidRDefault="006A2218" w:rsidP="00E63DA8">
      <w:pPr>
        <w:spacing w:after="0"/>
        <w:jc w:val="center"/>
        <w:rPr>
          <w:sz w:val="16"/>
          <w:szCs w:val="16"/>
        </w:rPr>
      </w:pPr>
    </w:p>
    <w:tbl>
      <w:tblPr>
        <w:tblStyle w:val="TableGrid"/>
        <w:tblW w:w="0" w:type="auto"/>
        <w:tblLook w:val="04A0" w:firstRow="1" w:lastRow="0" w:firstColumn="1" w:lastColumn="0" w:noHBand="0" w:noVBand="1"/>
      </w:tblPr>
      <w:tblGrid>
        <w:gridCol w:w="820"/>
        <w:gridCol w:w="1066"/>
        <w:gridCol w:w="3473"/>
        <w:gridCol w:w="844"/>
        <w:gridCol w:w="976"/>
        <w:gridCol w:w="3611"/>
      </w:tblGrid>
      <w:tr w:rsidR="0054285C" w:rsidTr="00E35B81">
        <w:tc>
          <w:tcPr>
            <w:tcW w:w="10790" w:type="dxa"/>
            <w:gridSpan w:val="6"/>
            <w:vAlign w:val="center"/>
          </w:tcPr>
          <w:p w:rsidR="0054285C" w:rsidRPr="00F43A74" w:rsidRDefault="0054285C" w:rsidP="0054285C">
            <w:pPr>
              <w:jc w:val="center"/>
              <w:rPr>
                <w:sz w:val="21"/>
                <w:szCs w:val="21"/>
              </w:rPr>
            </w:pPr>
            <w:r w:rsidRPr="00F43A74">
              <w:rPr>
                <w:sz w:val="21"/>
                <w:szCs w:val="21"/>
              </w:rPr>
              <w:t>Year Two</w:t>
            </w:r>
          </w:p>
        </w:tc>
      </w:tr>
      <w:tr w:rsidR="0054285C" w:rsidTr="00E35B81">
        <w:tc>
          <w:tcPr>
            <w:tcW w:w="5359" w:type="dxa"/>
            <w:gridSpan w:val="3"/>
            <w:vAlign w:val="center"/>
          </w:tcPr>
          <w:p w:rsidR="0054285C" w:rsidRPr="00F43A74" w:rsidRDefault="0054285C" w:rsidP="00DE4ABD">
            <w:pPr>
              <w:jc w:val="center"/>
              <w:rPr>
                <w:sz w:val="21"/>
                <w:szCs w:val="21"/>
              </w:rPr>
            </w:pPr>
            <w:r w:rsidRPr="00F43A74">
              <w:rPr>
                <w:sz w:val="21"/>
                <w:szCs w:val="21"/>
              </w:rPr>
              <w:t>Fall Semester</w:t>
            </w:r>
          </w:p>
        </w:tc>
        <w:tc>
          <w:tcPr>
            <w:tcW w:w="5431" w:type="dxa"/>
            <w:gridSpan w:val="3"/>
            <w:vAlign w:val="center"/>
          </w:tcPr>
          <w:p w:rsidR="0054285C" w:rsidRPr="00F43A74" w:rsidRDefault="0054285C" w:rsidP="00DE4ABD">
            <w:pPr>
              <w:jc w:val="center"/>
              <w:rPr>
                <w:sz w:val="21"/>
                <w:szCs w:val="21"/>
              </w:rPr>
            </w:pPr>
            <w:r w:rsidRPr="00F43A74">
              <w:rPr>
                <w:sz w:val="21"/>
                <w:szCs w:val="21"/>
              </w:rPr>
              <w:t>Spring Semester</w:t>
            </w:r>
          </w:p>
        </w:tc>
      </w:tr>
      <w:tr w:rsidR="0046554A" w:rsidRPr="0046554A" w:rsidTr="00E35B81">
        <w:trPr>
          <w:trHeight w:val="233"/>
        </w:trPr>
        <w:tc>
          <w:tcPr>
            <w:tcW w:w="820" w:type="dxa"/>
            <w:vAlign w:val="center"/>
          </w:tcPr>
          <w:p w:rsidR="00670068" w:rsidRPr="0046554A" w:rsidRDefault="00670068" w:rsidP="00670068">
            <w:pPr>
              <w:rPr>
                <w:sz w:val="21"/>
                <w:szCs w:val="21"/>
              </w:rPr>
            </w:pPr>
          </w:p>
        </w:tc>
        <w:tc>
          <w:tcPr>
            <w:tcW w:w="1066" w:type="dxa"/>
            <w:vAlign w:val="center"/>
          </w:tcPr>
          <w:p w:rsidR="00670068" w:rsidRPr="0046554A" w:rsidRDefault="00670068" w:rsidP="00670068">
            <w:pPr>
              <w:rPr>
                <w:sz w:val="21"/>
                <w:szCs w:val="21"/>
              </w:rPr>
            </w:pPr>
            <w:r w:rsidRPr="0046554A">
              <w:rPr>
                <w:sz w:val="21"/>
                <w:szCs w:val="21"/>
              </w:rPr>
              <w:t>3 hours</w:t>
            </w:r>
          </w:p>
        </w:tc>
        <w:tc>
          <w:tcPr>
            <w:tcW w:w="3473" w:type="dxa"/>
            <w:vAlign w:val="center"/>
          </w:tcPr>
          <w:p w:rsidR="00670068" w:rsidRPr="0046554A" w:rsidRDefault="00670068" w:rsidP="00670068">
            <w:pPr>
              <w:rPr>
                <w:sz w:val="21"/>
                <w:szCs w:val="21"/>
              </w:rPr>
            </w:pPr>
            <w:r w:rsidRPr="0048341B">
              <w:rPr>
                <w:sz w:val="21"/>
                <w:szCs w:val="21"/>
              </w:rPr>
              <w:t xml:space="preserve">Upper-Division </w:t>
            </w:r>
            <w:r w:rsidRPr="0046554A">
              <w:rPr>
                <w:sz w:val="21"/>
                <w:szCs w:val="21"/>
              </w:rPr>
              <w:t>Humanities (H) with International (I)</w:t>
            </w:r>
          </w:p>
        </w:tc>
        <w:tc>
          <w:tcPr>
            <w:tcW w:w="844" w:type="dxa"/>
            <w:vAlign w:val="center"/>
          </w:tcPr>
          <w:p w:rsidR="00670068" w:rsidRPr="0046554A" w:rsidRDefault="00670068" w:rsidP="00670068">
            <w:pPr>
              <w:rPr>
                <w:sz w:val="21"/>
                <w:szCs w:val="21"/>
              </w:rPr>
            </w:pPr>
          </w:p>
        </w:tc>
        <w:tc>
          <w:tcPr>
            <w:tcW w:w="976" w:type="dxa"/>
            <w:vAlign w:val="center"/>
          </w:tcPr>
          <w:p w:rsidR="00670068" w:rsidRPr="0046554A" w:rsidRDefault="00670068" w:rsidP="00670068">
            <w:pPr>
              <w:rPr>
                <w:sz w:val="21"/>
                <w:szCs w:val="21"/>
              </w:rPr>
            </w:pPr>
            <w:r w:rsidRPr="0046554A">
              <w:rPr>
                <w:sz w:val="21"/>
                <w:szCs w:val="21"/>
              </w:rPr>
              <w:t>3 hours</w:t>
            </w:r>
          </w:p>
        </w:tc>
        <w:tc>
          <w:tcPr>
            <w:tcW w:w="3611" w:type="dxa"/>
            <w:vAlign w:val="center"/>
          </w:tcPr>
          <w:p w:rsidR="00670068" w:rsidRPr="0046554A" w:rsidRDefault="0046554A" w:rsidP="0046554A">
            <w:pPr>
              <w:rPr>
                <w:sz w:val="21"/>
                <w:szCs w:val="21"/>
              </w:rPr>
            </w:pPr>
            <w:r w:rsidRPr="0046554A">
              <w:rPr>
                <w:sz w:val="21"/>
                <w:szCs w:val="21"/>
              </w:rPr>
              <w:t>Social Sciences (S) with Diversity (D)</w:t>
            </w:r>
          </w:p>
        </w:tc>
      </w:tr>
      <w:tr w:rsidR="0046554A" w:rsidRPr="0046554A" w:rsidTr="00E35B81">
        <w:trPr>
          <w:trHeight w:val="233"/>
        </w:trPr>
        <w:tc>
          <w:tcPr>
            <w:tcW w:w="820" w:type="dxa"/>
            <w:vAlign w:val="center"/>
          </w:tcPr>
          <w:p w:rsidR="00670068" w:rsidRPr="0046554A" w:rsidRDefault="00670068" w:rsidP="00670068">
            <w:pPr>
              <w:rPr>
                <w:sz w:val="21"/>
                <w:szCs w:val="21"/>
              </w:rPr>
            </w:pPr>
            <w:r w:rsidRPr="0046554A">
              <w:rPr>
                <w:sz w:val="21"/>
                <w:szCs w:val="21"/>
              </w:rPr>
              <w:t>CHEM</w:t>
            </w:r>
          </w:p>
        </w:tc>
        <w:tc>
          <w:tcPr>
            <w:tcW w:w="1066" w:type="dxa"/>
            <w:vAlign w:val="center"/>
          </w:tcPr>
          <w:p w:rsidR="00670068" w:rsidRPr="0046554A" w:rsidRDefault="00670068" w:rsidP="00670068">
            <w:pPr>
              <w:rPr>
                <w:sz w:val="21"/>
                <w:szCs w:val="21"/>
              </w:rPr>
            </w:pPr>
            <w:r w:rsidRPr="0046554A">
              <w:rPr>
                <w:sz w:val="21"/>
                <w:szCs w:val="21"/>
              </w:rPr>
              <w:t>1515</w:t>
            </w:r>
          </w:p>
        </w:tc>
        <w:tc>
          <w:tcPr>
            <w:tcW w:w="3473" w:type="dxa"/>
            <w:vAlign w:val="center"/>
          </w:tcPr>
          <w:p w:rsidR="00670068" w:rsidRPr="0046554A" w:rsidRDefault="00670068" w:rsidP="00670068">
            <w:pPr>
              <w:rPr>
                <w:sz w:val="21"/>
                <w:szCs w:val="21"/>
              </w:rPr>
            </w:pPr>
            <w:r w:rsidRPr="0046554A">
              <w:rPr>
                <w:sz w:val="21"/>
                <w:szCs w:val="21"/>
              </w:rPr>
              <w:t>General Chemistry II</w:t>
            </w:r>
          </w:p>
        </w:tc>
        <w:tc>
          <w:tcPr>
            <w:tcW w:w="844" w:type="dxa"/>
            <w:vAlign w:val="center"/>
          </w:tcPr>
          <w:p w:rsidR="00670068" w:rsidRPr="0046554A" w:rsidRDefault="00670068" w:rsidP="00670068">
            <w:pPr>
              <w:rPr>
                <w:sz w:val="21"/>
                <w:szCs w:val="21"/>
              </w:rPr>
            </w:pPr>
            <w:r w:rsidRPr="0046554A">
              <w:rPr>
                <w:sz w:val="21"/>
                <w:szCs w:val="21"/>
              </w:rPr>
              <w:t>CHEM</w:t>
            </w:r>
          </w:p>
        </w:tc>
        <w:tc>
          <w:tcPr>
            <w:tcW w:w="976" w:type="dxa"/>
            <w:vAlign w:val="center"/>
          </w:tcPr>
          <w:p w:rsidR="00670068" w:rsidRPr="0046554A" w:rsidRDefault="00670068" w:rsidP="00670068">
            <w:pPr>
              <w:rPr>
                <w:sz w:val="21"/>
                <w:szCs w:val="21"/>
              </w:rPr>
            </w:pPr>
            <w:r w:rsidRPr="0046554A">
              <w:rPr>
                <w:sz w:val="21"/>
                <w:szCs w:val="21"/>
              </w:rPr>
              <w:t>3015</w:t>
            </w:r>
          </w:p>
        </w:tc>
        <w:tc>
          <w:tcPr>
            <w:tcW w:w="3611" w:type="dxa"/>
            <w:vAlign w:val="center"/>
          </w:tcPr>
          <w:p w:rsidR="00670068" w:rsidRPr="0046554A" w:rsidRDefault="00670068" w:rsidP="00670068">
            <w:pPr>
              <w:rPr>
                <w:sz w:val="21"/>
                <w:szCs w:val="21"/>
              </w:rPr>
            </w:pPr>
            <w:r w:rsidRPr="0046554A">
              <w:rPr>
                <w:sz w:val="21"/>
                <w:szCs w:val="21"/>
              </w:rPr>
              <w:t xml:space="preserve">Organic Compounds </w:t>
            </w:r>
          </w:p>
        </w:tc>
      </w:tr>
      <w:tr w:rsidR="0046554A" w:rsidRPr="0046554A" w:rsidTr="00E35B81">
        <w:trPr>
          <w:trHeight w:val="323"/>
        </w:trPr>
        <w:tc>
          <w:tcPr>
            <w:tcW w:w="820" w:type="dxa"/>
            <w:vAlign w:val="center"/>
          </w:tcPr>
          <w:p w:rsidR="00670068" w:rsidRPr="0046554A" w:rsidRDefault="00670068" w:rsidP="00670068">
            <w:pPr>
              <w:rPr>
                <w:sz w:val="21"/>
                <w:szCs w:val="21"/>
              </w:rPr>
            </w:pPr>
            <w:r w:rsidRPr="0046554A">
              <w:rPr>
                <w:sz w:val="21"/>
                <w:szCs w:val="21"/>
              </w:rPr>
              <w:t>MICR</w:t>
            </w:r>
          </w:p>
        </w:tc>
        <w:tc>
          <w:tcPr>
            <w:tcW w:w="1066" w:type="dxa"/>
            <w:vAlign w:val="center"/>
          </w:tcPr>
          <w:p w:rsidR="00670068" w:rsidRPr="0046554A" w:rsidRDefault="00670068" w:rsidP="00670068">
            <w:pPr>
              <w:rPr>
                <w:sz w:val="21"/>
                <w:szCs w:val="21"/>
              </w:rPr>
            </w:pPr>
            <w:r w:rsidRPr="0046554A">
              <w:rPr>
                <w:sz w:val="21"/>
                <w:szCs w:val="21"/>
              </w:rPr>
              <w:t xml:space="preserve">2123 </w:t>
            </w:r>
          </w:p>
        </w:tc>
        <w:tc>
          <w:tcPr>
            <w:tcW w:w="3473" w:type="dxa"/>
            <w:vAlign w:val="center"/>
          </w:tcPr>
          <w:p w:rsidR="00670068" w:rsidRPr="0046554A" w:rsidRDefault="00670068" w:rsidP="00670068">
            <w:pPr>
              <w:rPr>
                <w:sz w:val="21"/>
                <w:szCs w:val="21"/>
              </w:rPr>
            </w:pPr>
            <w:r w:rsidRPr="0046554A">
              <w:rPr>
                <w:sz w:val="21"/>
                <w:szCs w:val="21"/>
              </w:rPr>
              <w:t xml:space="preserve">Intro to Microbiology </w:t>
            </w:r>
          </w:p>
        </w:tc>
        <w:tc>
          <w:tcPr>
            <w:tcW w:w="844" w:type="dxa"/>
            <w:vAlign w:val="center"/>
          </w:tcPr>
          <w:p w:rsidR="00670068" w:rsidRPr="0046554A" w:rsidRDefault="00670068" w:rsidP="00670068">
            <w:pPr>
              <w:rPr>
                <w:sz w:val="21"/>
                <w:szCs w:val="21"/>
              </w:rPr>
            </w:pPr>
            <w:r w:rsidRPr="0046554A">
              <w:rPr>
                <w:sz w:val="21"/>
                <w:szCs w:val="21"/>
              </w:rPr>
              <w:t>MICR</w:t>
            </w:r>
          </w:p>
        </w:tc>
        <w:tc>
          <w:tcPr>
            <w:tcW w:w="976" w:type="dxa"/>
            <w:vAlign w:val="center"/>
          </w:tcPr>
          <w:p w:rsidR="00670068" w:rsidRPr="0046554A" w:rsidRDefault="00670068" w:rsidP="00670068">
            <w:pPr>
              <w:rPr>
                <w:sz w:val="21"/>
                <w:szCs w:val="21"/>
              </w:rPr>
            </w:pPr>
            <w:r w:rsidRPr="0046554A">
              <w:rPr>
                <w:sz w:val="21"/>
                <w:szCs w:val="21"/>
              </w:rPr>
              <w:t>4001</w:t>
            </w:r>
          </w:p>
        </w:tc>
        <w:tc>
          <w:tcPr>
            <w:tcW w:w="3611" w:type="dxa"/>
            <w:vAlign w:val="center"/>
          </w:tcPr>
          <w:p w:rsidR="00670068" w:rsidRPr="0046554A" w:rsidRDefault="00670068" w:rsidP="00670068">
            <w:pPr>
              <w:rPr>
                <w:sz w:val="21"/>
                <w:szCs w:val="21"/>
              </w:rPr>
            </w:pPr>
            <w:r w:rsidRPr="0046554A">
              <w:rPr>
                <w:sz w:val="21"/>
                <w:szCs w:val="21"/>
              </w:rPr>
              <w:t>Professional Transitions</w:t>
            </w:r>
          </w:p>
        </w:tc>
      </w:tr>
      <w:tr w:rsidR="0046554A" w:rsidRPr="0046554A" w:rsidTr="00E35B81">
        <w:tc>
          <w:tcPr>
            <w:tcW w:w="820" w:type="dxa"/>
            <w:vAlign w:val="center"/>
          </w:tcPr>
          <w:p w:rsidR="00670068" w:rsidRPr="0046554A" w:rsidRDefault="00670068" w:rsidP="00670068">
            <w:pPr>
              <w:rPr>
                <w:sz w:val="21"/>
                <w:szCs w:val="21"/>
              </w:rPr>
            </w:pPr>
            <w:r w:rsidRPr="0046554A">
              <w:rPr>
                <w:sz w:val="21"/>
                <w:szCs w:val="21"/>
              </w:rPr>
              <w:t>MICR</w:t>
            </w:r>
          </w:p>
        </w:tc>
        <w:tc>
          <w:tcPr>
            <w:tcW w:w="1066" w:type="dxa"/>
            <w:vAlign w:val="center"/>
          </w:tcPr>
          <w:p w:rsidR="00670068" w:rsidRPr="0046554A" w:rsidRDefault="00670068" w:rsidP="00670068">
            <w:pPr>
              <w:rPr>
                <w:sz w:val="21"/>
                <w:szCs w:val="21"/>
              </w:rPr>
            </w:pPr>
            <w:r w:rsidRPr="0046554A">
              <w:rPr>
                <w:sz w:val="21"/>
                <w:szCs w:val="21"/>
              </w:rPr>
              <w:t>2132</w:t>
            </w:r>
          </w:p>
        </w:tc>
        <w:tc>
          <w:tcPr>
            <w:tcW w:w="3473" w:type="dxa"/>
            <w:vAlign w:val="center"/>
          </w:tcPr>
          <w:p w:rsidR="00670068" w:rsidRPr="0046554A" w:rsidRDefault="00670068" w:rsidP="00670068">
            <w:pPr>
              <w:rPr>
                <w:sz w:val="21"/>
                <w:szCs w:val="21"/>
              </w:rPr>
            </w:pPr>
            <w:r w:rsidRPr="0046554A">
              <w:rPr>
                <w:sz w:val="21"/>
                <w:szCs w:val="21"/>
              </w:rPr>
              <w:t>Intro Microbiology Lab</w:t>
            </w:r>
          </w:p>
        </w:tc>
        <w:tc>
          <w:tcPr>
            <w:tcW w:w="844" w:type="dxa"/>
            <w:vAlign w:val="center"/>
          </w:tcPr>
          <w:p w:rsidR="00670068" w:rsidRPr="0046554A" w:rsidRDefault="00670068" w:rsidP="00670068">
            <w:pPr>
              <w:rPr>
                <w:sz w:val="21"/>
                <w:szCs w:val="21"/>
              </w:rPr>
            </w:pPr>
            <w:r w:rsidRPr="0046554A">
              <w:rPr>
                <w:sz w:val="21"/>
                <w:szCs w:val="21"/>
              </w:rPr>
              <w:t>MICR</w:t>
            </w:r>
          </w:p>
        </w:tc>
        <w:tc>
          <w:tcPr>
            <w:tcW w:w="976" w:type="dxa"/>
            <w:vAlign w:val="center"/>
          </w:tcPr>
          <w:p w:rsidR="00670068" w:rsidRPr="0046554A" w:rsidRDefault="00670068" w:rsidP="00670068">
            <w:pPr>
              <w:rPr>
                <w:sz w:val="21"/>
                <w:szCs w:val="21"/>
              </w:rPr>
            </w:pPr>
            <w:r w:rsidRPr="0046554A">
              <w:rPr>
                <w:sz w:val="21"/>
                <w:szCs w:val="21"/>
              </w:rPr>
              <w:t>3033</w:t>
            </w:r>
          </w:p>
        </w:tc>
        <w:tc>
          <w:tcPr>
            <w:tcW w:w="3611" w:type="dxa"/>
            <w:vAlign w:val="center"/>
          </w:tcPr>
          <w:p w:rsidR="00670068" w:rsidRPr="0046554A" w:rsidRDefault="00670068" w:rsidP="00670068">
            <w:pPr>
              <w:rPr>
                <w:sz w:val="21"/>
                <w:szCs w:val="21"/>
              </w:rPr>
            </w:pPr>
            <w:r w:rsidRPr="0046554A">
              <w:rPr>
                <w:sz w:val="21"/>
                <w:szCs w:val="21"/>
              </w:rPr>
              <w:t>Cell &amp; Molecular Biology</w:t>
            </w:r>
          </w:p>
        </w:tc>
      </w:tr>
      <w:tr w:rsidR="0046554A" w:rsidRPr="0046554A" w:rsidTr="00E35B81">
        <w:tc>
          <w:tcPr>
            <w:tcW w:w="820" w:type="dxa"/>
            <w:vAlign w:val="center"/>
          </w:tcPr>
          <w:p w:rsidR="00670068" w:rsidRPr="0046554A" w:rsidRDefault="00670068" w:rsidP="00670068">
            <w:pPr>
              <w:rPr>
                <w:sz w:val="21"/>
                <w:szCs w:val="21"/>
              </w:rPr>
            </w:pPr>
          </w:p>
        </w:tc>
        <w:tc>
          <w:tcPr>
            <w:tcW w:w="1066" w:type="dxa"/>
            <w:vAlign w:val="center"/>
          </w:tcPr>
          <w:p w:rsidR="00670068" w:rsidRPr="0046554A" w:rsidRDefault="00670068" w:rsidP="00670068">
            <w:pPr>
              <w:rPr>
                <w:sz w:val="21"/>
                <w:szCs w:val="21"/>
              </w:rPr>
            </w:pPr>
            <w:r w:rsidRPr="0046554A">
              <w:rPr>
                <w:sz w:val="21"/>
                <w:szCs w:val="21"/>
              </w:rPr>
              <w:t>3 hours</w:t>
            </w:r>
          </w:p>
        </w:tc>
        <w:tc>
          <w:tcPr>
            <w:tcW w:w="3473" w:type="dxa"/>
            <w:vAlign w:val="center"/>
          </w:tcPr>
          <w:p w:rsidR="00670068" w:rsidRPr="0046554A" w:rsidRDefault="00670068" w:rsidP="00670068">
            <w:pPr>
              <w:rPr>
                <w:sz w:val="21"/>
                <w:szCs w:val="21"/>
              </w:rPr>
            </w:pPr>
            <w:r w:rsidRPr="0046554A">
              <w:rPr>
                <w:sz w:val="21"/>
                <w:szCs w:val="21"/>
              </w:rPr>
              <w:t>Electives</w:t>
            </w:r>
          </w:p>
        </w:tc>
        <w:tc>
          <w:tcPr>
            <w:tcW w:w="844" w:type="dxa"/>
            <w:vAlign w:val="center"/>
          </w:tcPr>
          <w:p w:rsidR="00670068" w:rsidRPr="0046554A" w:rsidRDefault="00670068" w:rsidP="00670068">
            <w:pPr>
              <w:rPr>
                <w:sz w:val="21"/>
                <w:szCs w:val="21"/>
              </w:rPr>
            </w:pPr>
          </w:p>
        </w:tc>
        <w:tc>
          <w:tcPr>
            <w:tcW w:w="976" w:type="dxa"/>
            <w:vAlign w:val="center"/>
          </w:tcPr>
          <w:p w:rsidR="00670068" w:rsidRPr="0046554A" w:rsidRDefault="00670068" w:rsidP="00670068">
            <w:pPr>
              <w:rPr>
                <w:sz w:val="21"/>
                <w:szCs w:val="21"/>
              </w:rPr>
            </w:pPr>
            <w:r w:rsidRPr="0046554A">
              <w:rPr>
                <w:sz w:val="21"/>
                <w:szCs w:val="21"/>
              </w:rPr>
              <w:t>3 hours</w:t>
            </w:r>
          </w:p>
        </w:tc>
        <w:tc>
          <w:tcPr>
            <w:tcW w:w="3611" w:type="dxa"/>
            <w:vAlign w:val="center"/>
          </w:tcPr>
          <w:p w:rsidR="00670068" w:rsidRPr="0046554A" w:rsidRDefault="00670068" w:rsidP="00670068">
            <w:pPr>
              <w:rPr>
                <w:sz w:val="21"/>
                <w:szCs w:val="21"/>
              </w:rPr>
            </w:pPr>
            <w:r w:rsidRPr="0046554A">
              <w:rPr>
                <w:sz w:val="21"/>
                <w:szCs w:val="21"/>
              </w:rPr>
              <w:t>Electives</w:t>
            </w:r>
          </w:p>
        </w:tc>
      </w:tr>
      <w:tr w:rsidR="0046554A" w:rsidRPr="0046554A" w:rsidTr="00E35B81">
        <w:tc>
          <w:tcPr>
            <w:tcW w:w="5359" w:type="dxa"/>
            <w:gridSpan w:val="3"/>
            <w:vAlign w:val="center"/>
          </w:tcPr>
          <w:p w:rsidR="00670068" w:rsidRPr="0046554A" w:rsidRDefault="00670068" w:rsidP="00670068">
            <w:pPr>
              <w:rPr>
                <w:sz w:val="21"/>
                <w:szCs w:val="21"/>
              </w:rPr>
            </w:pPr>
            <w:r w:rsidRPr="0046554A">
              <w:rPr>
                <w:sz w:val="21"/>
                <w:szCs w:val="21"/>
              </w:rPr>
              <w:t>Total: 16 credit hours</w:t>
            </w:r>
          </w:p>
        </w:tc>
        <w:tc>
          <w:tcPr>
            <w:tcW w:w="5431" w:type="dxa"/>
            <w:gridSpan w:val="3"/>
            <w:vAlign w:val="center"/>
          </w:tcPr>
          <w:p w:rsidR="00670068" w:rsidRPr="0046554A" w:rsidRDefault="00670068" w:rsidP="00670068">
            <w:pPr>
              <w:rPr>
                <w:sz w:val="21"/>
                <w:szCs w:val="21"/>
              </w:rPr>
            </w:pPr>
            <w:r w:rsidRPr="0046554A">
              <w:rPr>
                <w:sz w:val="21"/>
                <w:szCs w:val="21"/>
              </w:rPr>
              <w:t>Total: 15 credit hours</w:t>
            </w:r>
          </w:p>
        </w:tc>
      </w:tr>
      <w:tr w:rsidR="0046554A" w:rsidRPr="0046554A" w:rsidTr="00E35B81">
        <w:tc>
          <w:tcPr>
            <w:tcW w:w="5359" w:type="dxa"/>
            <w:gridSpan w:val="3"/>
            <w:vAlign w:val="center"/>
          </w:tcPr>
          <w:p w:rsidR="00670068" w:rsidRPr="0046554A" w:rsidRDefault="00670068" w:rsidP="00670068">
            <w:pPr>
              <w:autoSpaceDE w:val="0"/>
              <w:autoSpaceDN w:val="0"/>
              <w:adjustRightInd w:val="0"/>
              <w:rPr>
                <w:sz w:val="16"/>
                <w:szCs w:val="16"/>
              </w:rPr>
            </w:pPr>
            <w:r w:rsidRPr="0046554A">
              <w:rPr>
                <w:rFonts w:ascii="Helvetica" w:hAnsi="Helvetica" w:cs="Helvetica"/>
                <w:sz w:val="16"/>
                <w:szCs w:val="16"/>
              </w:rPr>
              <w:t>Interested in Study Abroad? Explore your options.</w:t>
            </w:r>
          </w:p>
        </w:tc>
        <w:tc>
          <w:tcPr>
            <w:tcW w:w="5431" w:type="dxa"/>
            <w:gridSpan w:val="3"/>
            <w:vAlign w:val="center"/>
          </w:tcPr>
          <w:p w:rsidR="00670068" w:rsidRPr="0046554A" w:rsidRDefault="00670068" w:rsidP="00670068">
            <w:pPr>
              <w:autoSpaceDE w:val="0"/>
              <w:autoSpaceDN w:val="0"/>
              <w:adjustRightInd w:val="0"/>
              <w:rPr>
                <w:sz w:val="16"/>
                <w:szCs w:val="16"/>
              </w:rPr>
            </w:pPr>
            <w:r w:rsidRPr="0046554A">
              <w:rPr>
                <w:sz w:val="16"/>
                <w:szCs w:val="16"/>
              </w:rPr>
              <w:t xml:space="preserve">Registrar with Career services.  Continue looking for internships. </w:t>
            </w:r>
          </w:p>
        </w:tc>
      </w:tr>
    </w:tbl>
    <w:p w:rsidR="007D29E4" w:rsidRPr="0046554A" w:rsidRDefault="007D29E4" w:rsidP="004655E2">
      <w:pPr>
        <w:spacing w:after="0"/>
        <w:jc w:val="center"/>
        <w:rPr>
          <w:sz w:val="16"/>
          <w:szCs w:val="16"/>
        </w:rPr>
      </w:pPr>
    </w:p>
    <w:tbl>
      <w:tblPr>
        <w:tblStyle w:val="TableGrid"/>
        <w:tblW w:w="10795" w:type="dxa"/>
        <w:tblLayout w:type="fixed"/>
        <w:tblLook w:val="04A0" w:firstRow="1" w:lastRow="0" w:firstColumn="1" w:lastColumn="0" w:noHBand="0" w:noVBand="1"/>
      </w:tblPr>
      <w:tblGrid>
        <w:gridCol w:w="895"/>
        <w:gridCol w:w="900"/>
        <w:gridCol w:w="3443"/>
        <w:gridCol w:w="720"/>
        <w:gridCol w:w="900"/>
        <w:gridCol w:w="3937"/>
      </w:tblGrid>
      <w:tr w:rsidR="0046554A" w:rsidRPr="0046554A" w:rsidTr="002F3FDC">
        <w:tc>
          <w:tcPr>
            <w:tcW w:w="10795" w:type="dxa"/>
            <w:gridSpan w:val="6"/>
            <w:vAlign w:val="center"/>
          </w:tcPr>
          <w:p w:rsidR="0054285C" w:rsidRPr="0046554A" w:rsidRDefault="0054285C" w:rsidP="0054285C">
            <w:pPr>
              <w:jc w:val="center"/>
              <w:rPr>
                <w:sz w:val="21"/>
                <w:szCs w:val="21"/>
              </w:rPr>
            </w:pPr>
            <w:r w:rsidRPr="0046554A">
              <w:rPr>
                <w:sz w:val="21"/>
                <w:szCs w:val="21"/>
              </w:rPr>
              <w:t>Year Three</w:t>
            </w:r>
          </w:p>
        </w:tc>
      </w:tr>
      <w:tr w:rsidR="0046554A" w:rsidRPr="0046554A" w:rsidTr="002F3FDC">
        <w:tc>
          <w:tcPr>
            <w:tcW w:w="5238" w:type="dxa"/>
            <w:gridSpan w:val="3"/>
            <w:vAlign w:val="center"/>
          </w:tcPr>
          <w:p w:rsidR="0054285C" w:rsidRPr="0046554A" w:rsidRDefault="0054285C" w:rsidP="00DE4ABD">
            <w:pPr>
              <w:jc w:val="center"/>
              <w:rPr>
                <w:sz w:val="21"/>
                <w:szCs w:val="21"/>
              </w:rPr>
            </w:pPr>
            <w:r w:rsidRPr="0046554A">
              <w:rPr>
                <w:sz w:val="21"/>
                <w:szCs w:val="21"/>
              </w:rPr>
              <w:t>Fall Semester</w:t>
            </w:r>
          </w:p>
        </w:tc>
        <w:tc>
          <w:tcPr>
            <w:tcW w:w="5557" w:type="dxa"/>
            <w:gridSpan w:val="3"/>
            <w:vAlign w:val="center"/>
          </w:tcPr>
          <w:p w:rsidR="0054285C" w:rsidRPr="0046554A" w:rsidRDefault="0054285C" w:rsidP="00DE4ABD">
            <w:pPr>
              <w:jc w:val="center"/>
              <w:rPr>
                <w:sz w:val="21"/>
                <w:szCs w:val="21"/>
              </w:rPr>
            </w:pPr>
            <w:r w:rsidRPr="0046554A">
              <w:rPr>
                <w:sz w:val="21"/>
                <w:szCs w:val="21"/>
              </w:rPr>
              <w:t>Spring Semester</w:t>
            </w:r>
          </w:p>
        </w:tc>
      </w:tr>
      <w:tr w:rsidR="0046554A" w:rsidRPr="0046554A" w:rsidTr="004D43CF">
        <w:trPr>
          <w:trHeight w:val="197"/>
        </w:trPr>
        <w:tc>
          <w:tcPr>
            <w:tcW w:w="895" w:type="dxa"/>
            <w:vAlign w:val="center"/>
          </w:tcPr>
          <w:p w:rsidR="004D43CF" w:rsidRPr="0046554A" w:rsidRDefault="004D43CF" w:rsidP="004D43CF">
            <w:pPr>
              <w:rPr>
                <w:sz w:val="21"/>
                <w:szCs w:val="21"/>
              </w:rPr>
            </w:pPr>
          </w:p>
        </w:tc>
        <w:tc>
          <w:tcPr>
            <w:tcW w:w="900" w:type="dxa"/>
            <w:vAlign w:val="center"/>
          </w:tcPr>
          <w:p w:rsidR="004D43CF" w:rsidRPr="0046554A" w:rsidRDefault="004D43CF" w:rsidP="004D43CF">
            <w:pPr>
              <w:rPr>
                <w:sz w:val="21"/>
                <w:szCs w:val="21"/>
              </w:rPr>
            </w:pPr>
            <w:r w:rsidRPr="0046554A">
              <w:rPr>
                <w:sz w:val="21"/>
                <w:szCs w:val="21"/>
              </w:rPr>
              <w:t>3 hours</w:t>
            </w:r>
          </w:p>
        </w:tc>
        <w:tc>
          <w:tcPr>
            <w:tcW w:w="3443" w:type="dxa"/>
            <w:vAlign w:val="center"/>
          </w:tcPr>
          <w:p w:rsidR="004D43CF" w:rsidRPr="0046554A" w:rsidRDefault="0048341B" w:rsidP="004D43CF">
            <w:pPr>
              <w:rPr>
                <w:sz w:val="21"/>
                <w:szCs w:val="21"/>
              </w:rPr>
            </w:pPr>
            <w:r>
              <w:rPr>
                <w:sz w:val="21"/>
                <w:szCs w:val="21"/>
              </w:rPr>
              <w:t>Humanities (H)</w:t>
            </w:r>
          </w:p>
        </w:tc>
        <w:tc>
          <w:tcPr>
            <w:tcW w:w="720" w:type="dxa"/>
            <w:vAlign w:val="center"/>
          </w:tcPr>
          <w:p w:rsidR="004D43CF" w:rsidRPr="0046554A" w:rsidRDefault="004D43CF" w:rsidP="004D43CF">
            <w:pPr>
              <w:rPr>
                <w:sz w:val="21"/>
                <w:szCs w:val="21"/>
              </w:rPr>
            </w:pPr>
            <w:r w:rsidRPr="0046554A">
              <w:rPr>
                <w:sz w:val="21"/>
                <w:szCs w:val="21"/>
              </w:rPr>
              <w:t>PHYS</w:t>
            </w:r>
          </w:p>
        </w:tc>
        <w:tc>
          <w:tcPr>
            <w:tcW w:w="900" w:type="dxa"/>
            <w:vAlign w:val="center"/>
          </w:tcPr>
          <w:p w:rsidR="004D43CF" w:rsidRPr="0046554A" w:rsidRDefault="004D43CF" w:rsidP="004D43CF">
            <w:pPr>
              <w:rPr>
                <w:sz w:val="21"/>
                <w:szCs w:val="21"/>
              </w:rPr>
            </w:pPr>
            <w:r w:rsidRPr="0046554A">
              <w:rPr>
                <w:sz w:val="21"/>
                <w:szCs w:val="21"/>
              </w:rPr>
              <w:t>1114</w:t>
            </w:r>
          </w:p>
        </w:tc>
        <w:tc>
          <w:tcPr>
            <w:tcW w:w="3937" w:type="dxa"/>
            <w:vAlign w:val="center"/>
          </w:tcPr>
          <w:p w:rsidR="004D43CF" w:rsidRPr="0046554A" w:rsidRDefault="004D43CF" w:rsidP="004D43CF">
            <w:pPr>
              <w:rPr>
                <w:sz w:val="21"/>
                <w:szCs w:val="21"/>
              </w:rPr>
            </w:pPr>
            <w:r w:rsidRPr="0046554A">
              <w:rPr>
                <w:sz w:val="21"/>
                <w:szCs w:val="21"/>
              </w:rPr>
              <w:t>General Physics I</w:t>
            </w:r>
          </w:p>
        </w:tc>
      </w:tr>
      <w:tr w:rsidR="0046554A" w:rsidRPr="0046554A" w:rsidTr="004D43CF">
        <w:trPr>
          <w:trHeight w:val="197"/>
        </w:trPr>
        <w:tc>
          <w:tcPr>
            <w:tcW w:w="895" w:type="dxa"/>
            <w:vAlign w:val="center"/>
          </w:tcPr>
          <w:p w:rsidR="004D43CF" w:rsidRPr="0046554A" w:rsidRDefault="004D43CF" w:rsidP="004D43CF">
            <w:pPr>
              <w:rPr>
                <w:sz w:val="21"/>
                <w:szCs w:val="21"/>
              </w:rPr>
            </w:pPr>
            <w:r w:rsidRPr="0046554A">
              <w:rPr>
                <w:sz w:val="21"/>
                <w:szCs w:val="21"/>
              </w:rPr>
              <w:t>ANSI or BIOL</w:t>
            </w:r>
          </w:p>
        </w:tc>
        <w:tc>
          <w:tcPr>
            <w:tcW w:w="900" w:type="dxa"/>
            <w:vAlign w:val="center"/>
          </w:tcPr>
          <w:p w:rsidR="004D43CF" w:rsidRPr="0046554A" w:rsidRDefault="004D43CF" w:rsidP="004D43CF">
            <w:pPr>
              <w:rPr>
                <w:sz w:val="21"/>
                <w:szCs w:val="21"/>
              </w:rPr>
            </w:pPr>
            <w:r w:rsidRPr="0046554A">
              <w:rPr>
                <w:sz w:val="21"/>
                <w:szCs w:val="21"/>
              </w:rPr>
              <w:t>3423</w:t>
            </w:r>
            <w:r w:rsidR="0046554A">
              <w:rPr>
                <w:sz w:val="21"/>
                <w:szCs w:val="21"/>
              </w:rPr>
              <w:t xml:space="preserve"> or</w:t>
            </w:r>
          </w:p>
          <w:p w:rsidR="004D43CF" w:rsidRPr="0046554A" w:rsidRDefault="004D43CF" w:rsidP="004D43CF">
            <w:pPr>
              <w:rPr>
                <w:sz w:val="21"/>
                <w:szCs w:val="21"/>
              </w:rPr>
            </w:pPr>
            <w:r w:rsidRPr="0046554A">
              <w:rPr>
                <w:sz w:val="21"/>
                <w:szCs w:val="21"/>
              </w:rPr>
              <w:t>3023</w:t>
            </w:r>
          </w:p>
        </w:tc>
        <w:tc>
          <w:tcPr>
            <w:tcW w:w="3443" w:type="dxa"/>
            <w:vAlign w:val="center"/>
          </w:tcPr>
          <w:p w:rsidR="004D43CF" w:rsidRPr="0046554A" w:rsidRDefault="004D43CF" w:rsidP="004D43CF">
            <w:pPr>
              <w:rPr>
                <w:sz w:val="21"/>
                <w:szCs w:val="21"/>
              </w:rPr>
            </w:pPr>
            <w:r w:rsidRPr="0046554A">
              <w:rPr>
                <w:sz w:val="21"/>
                <w:szCs w:val="21"/>
              </w:rPr>
              <w:t>Animal Genetics or</w:t>
            </w:r>
          </w:p>
          <w:p w:rsidR="004D43CF" w:rsidRPr="0046554A" w:rsidRDefault="004D43CF" w:rsidP="004D43CF">
            <w:pPr>
              <w:rPr>
                <w:sz w:val="21"/>
                <w:szCs w:val="21"/>
              </w:rPr>
            </w:pPr>
            <w:r w:rsidRPr="0046554A">
              <w:rPr>
                <w:sz w:val="21"/>
                <w:szCs w:val="21"/>
              </w:rPr>
              <w:t>General Genetics</w:t>
            </w:r>
          </w:p>
        </w:tc>
        <w:tc>
          <w:tcPr>
            <w:tcW w:w="720" w:type="dxa"/>
            <w:vAlign w:val="center"/>
          </w:tcPr>
          <w:p w:rsidR="004D43CF" w:rsidRPr="0046554A" w:rsidRDefault="004D43CF" w:rsidP="004D43CF">
            <w:r w:rsidRPr="0046554A">
              <w:t>MICR</w:t>
            </w:r>
          </w:p>
        </w:tc>
        <w:tc>
          <w:tcPr>
            <w:tcW w:w="900" w:type="dxa"/>
            <w:vAlign w:val="center"/>
          </w:tcPr>
          <w:p w:rsidR="004D43CF" w:rsidRPr="0046554A" w:rsidRDefault="004D43CF" w:rsidP="004D43CF">
            <w:r w:rsidRPr="0046554A">
              <w:t>3253</w:t>
            </w:r>
          </w:p>
        </w:tc>
        <w:tc>
          <w:tcPr>
            <w:tcW w:w="3937" w:type="dxa"/>
            <w:vAlign w:val="center"/>
          </w:tcPr>
          <w:p w:rsidR="004D43CF" w:rsidRPr="0046554A" w:rsidRDefault="004D43CF" w:rsidP="004D43CF">
            <w:r w:rsidRPr="0046554A">
              <w:t>Immunology (</w:t>
            </w:r>
            <w:proofErr w:type="spellStart"/>
            <w:r w:rsidRPr="0046554A">
              <w:t>S</w:t>
            </w:r>
            <w:r w:rsidR="0048341B">
              <w:t>p</w:t>
            </w:r>
            <w:proofErr w:type="spellEnd"/>
            <w:r w:rsidRPr="0046554A">
              <w:t>)</w:t>
            </w:r>
          </w:p>
        </w:tc>
      </w:tr>
      <w:tr w:rsidR="0046554A" w:rsidRPr="0046554A" w:rsidTr="004D43CF">
        <w:trPr>
          <w:trHeight w:val="197"/>
        </w:trPr>
        <w:tc>
          <w:tcPr>
            <w:tcW w:w="895" w:type="dxa"/>
            <w:vAlign w:val="center"/>
          </w:tcPr>
          <w:p w:rsidR="004D43CF" w:rsidRPr="0046554A" w:rsidRDefault="004D43CF" w:rsidP="004D43CF">
            <w:pPr>
              <w:rPr>
                <w:sz w:val="21"/>
                <w:szCs w:val="21"/>
              </w:rPr>
            </w:pPr>
            <w:r w:rsidRPr="0046554A">
              <w:rPr>
                <w:sz w:val="21"/>
                <w:szCs w:val="21"/>
              </w:rPr>
              <w:t>MICR</w:t>
            </w:r>
          </w:p>
        </w:tc>
        <w:tc>
          <w:tcPr>
            <w:tcW w:w="900" w:type="dxa"/>
            <w:vAlign w:val="center"/>
          </w:tcPr>
          <w:p w:rsidR="004D43CF" w:rsidRPr="0046554A" w:rsidRDefault="004D43CF" w:rsidP="004D43CF">
            <w:pPr>
              <w:rPr>
                <w:sz w:val="21"/>
                <w:szCs w:val="21"/>
              </w:rPr>
            </w:pPr>
            <w:r w:rsidRPr="0046554A">
              <w:rPr>
                <w:sz w:val="21"/>
                <w:szCs w:val="21"/>
              </w:rPr>
              <w:t>3223</w:t>
            </w:r>
          </w:p>
        </w:tc>
        <w:tc>
          <w:tcPr>
            <w:tcW w:w="3443" w:type="dxa"/>
            <w:vAlign w:val="center"/>
          </w:tcPr>
          <w:p w:rsidR="004D43CF" w:rsidRPr="0046554A" w:rsidRDefault="004D43CF" w:rsidP="004D43CF">
            <w:pPr>
              <w:rPr>
                <w:sz w:val="21"/>
                <w:szCs w:val="21"/>
              </w:rPr>
            </w:pPr>
            <w:r w:rsidRPr="0046554A">
              <w:rPr>
                <w:sz w:val="21"/>
                <w:szCs w:val="21"/>
              </w:rPr>
              <w:t>Advanced Microbiology</w:t>
            </w:r>
          </w:p>
        </w:tc>
        <w:tc>
          <w:tcPr>
            <w:tcW w:w="720" w:type="dxa"/>
            <w:vAlign w:val="center"/>
          </w:tcPr>
          <w:p w:rsidR="004D43CF" w:rsidRPr="0046554A" w:rsidRDefault="004D43CF" w:rsidP="004D43CF">
            <w:r w:rsidRPr="0046554A">
              <w:t>MICR</w:t>
            </w:r>
          </w:p>
        </w:tc>
        <w:tc>
          <w:tcPr>
            <w:tcW w:w="900" w:type="dxa"/>
            <w:vAlign w:val="center"/>
          </w:tcPr>
          <w:p w:rsidR="004D43CF" w:rsidRPr="0046554A" w:rsidRDefault="004D43CF" w:rsidP="004D43CF">
            <w:r w:rsidRPr="0046554A">
              <w:t>5 hours</w:t>
            </w:r>
          </w:p>
        </w:tc>
        <w:tc>
          <w:tcPr>
            <w:tcW w:w="3937" w:type="dxa"/>
            <w:vAlign w:val="center"/>
          </w:tcPr>
          <w:p w:rsidR="004D43CF" w:rsidRPr="0046554A" w:rsidRDefault="004D43CF" w:rsidP="004D43CF">
            <w:r w:rsidRPr="0046554A">
              <w:t>Upper-Division MICR (not 3103)</w:t>
            </w:r>
          </w:p>
        </w:tc>
      </w:tr>
      <w:tr w:rsidR="0046554A" w:rsidRPr="0046554A" w:rsidTr="004D43CF">
        <w:tc>
          <w:tcPr>
            <w:tcW w:w="895" w:type="dxa"/>
            <w:vAlign w:val="center"/>
          </w:tcPr>
          <w:p w:rsidR="004D43CF" w:rsidRPr="0046554A" w:rsidRDefault="004D43CF" w:rsidP="004D43CF">
            <w:pPr>
              <w:rPr>
                <w:sz w:val="21"/>
                <w:szCs w:val="21"/>
              </w:rPr>
            </w:pPr>
            <w:r w:rsidRPr="0046554A">
              <w:rPr>
                <w:sz w:val="21"/>
                <w:szCs w:val="21"/>
              </w:rPr>
              <w:t>MICR</w:t>
            </w:r>
          </w:p>
        </w:tc>
        <w:tc>
          <w:tcPr>
            <w:tcW w:w="900" w:type="dxa"/>
            <w:vAlign w:val="center"/>
          </w:tcPr>
          <w:p w:rsidR="004D43CF" w:rsidRPr="0046554A" w:rsidRDefault="004D43CF" w:rsidP="004D43CF">
            <w:pPr>
              <w:rPr>
                <w:sz w:val="21"/>
                <w:szCs w:val="21"/>
              </w:rPr>
            </w:pPr>
            <w:r w:rsidRPr="0046554A">
              <w:rPr>
                <w:sz w:val="21"/>
                <w:szCs w:val="21"/>
              </w:rPr>
              <w:t>4012</w:t>
            </w:r>
          </w:p>
        </w:tc>
        <w:tc>
          <w:tcPr>
            <w:tcW w:w="3443" w:type="dxa"/>
            <w:vAlign w:val="center"/>
          </w:tcPr>
          <w:p w:rsidR="004D43CF" w:rsidRPr="0046554A" w:rsidRDefault="004D43CF" w:rsidP="004D43CF">
            <w:pPr>
              <w:rPr>
                <w:sz w:val="21"/>
                <w:szCs w:val="21"/>
              </w:rPr>
            </w:pPr>
            <w:r w:rsidRPr="0046554A">
              <w:rPr>
                <w:sz w:val="21"/>
                <w:szCs w:val="21"/>
              </w:rPr>
              <w:t>Molecular Microbiology Lab 1 (F)</w:t>
            </w:r>
          </w:p>
        </w:tc>
        <w:tc>
          <w:tcPr>
            <w:tcW w:w="720" w:type="dxa"/>
            <w:vAlign w:val="center"/>
          </w:tcPr>
          <w:p w:rsidR="004D43CF" w:rsidRPr="0046554A" w:rsidRDefault="004D43CF" w:rsidP="004D43CF">
            <w:pPr>
              <w:rPr>
                <w:sz w:val="21"/>
                <w:szCs w:val="21"/>
              </w:rPr>
            </w:pPr>
          </w:p>
        </w:tc>
        <w:tc>
          <w:tcPr>
            <w:tcW w:w="900" w:type="dxa"/>
            <w:vAlign w:val="center"/>
          </w:tcPr>
          <w:p w:rsidR="004D43CF" w:rsidRPr="0046554A" w:rsidRDefault="004D43CF" w:rsidP="004D43CF">
            <w:pPr>
              <w:rPr>
                <w:sz w:val="21"/>
                <w:szCs w:val="21"/>
              </w:rPr>
            </w:pPr>
            <w:r w:rsidRPr="0046554A">
              <w:rPr>
                <w:sz w:val="21"/>
                <w:szCs w:val="21"/>
              </w:rPr>
              <w:t>3 hours</w:t>
            </w:r>
          </w:p>
        </w:tc>
        <w:tc>
          <w:tcPr>
            <w:tcW w:w="3937" w:type="dxa"/>
            <w:vAlign w:val="center"/>
          </w:tcPr>
          <w:p w:rsidR="004D43CF" w:rsidRPr="0046554A" w:rsidRDefault="004D43CF" w:rsidP="004D43CF">
            <w:pPr>
              <w:rPr>
                <w:sz w:val="21"/>
                <w:szCs w:val="21"/>
              </w:rPr>
            </w:pPr>
            <w:r w:rsidRPr="0046554A">
              <w:rPr>
                <w:sz w:val="21"/>
                <w:szCs w:val="21"/>
              </w:rPr>
              <w:t>Electives</w:t>
            </w:r>
          </w:p>
        </w:tc>
      </w:tr>
      <w:tr w:rsidR="004D43CF" w:rsidTr="004D43CF">
        <w:tc>
          <w:tcPr>
            <w:tcW w:w="895" w:type="dxa"/>
            <w:vAlign w:val="center"/>
          </w:tcPr>
          <w:p w:rsidR="004D43CF" w:rsidRPr="00EB6E8C" w:rsidRDefault="004D43CF" w:rsidP="004D43CF">
            <w:pPr>
              <w:rPr>
                <w:color w:val="FF0000"/>
                <w:sz w:val="21"/>
                <w:szCs w:val="21"/>
              </w:rPr>
            </w:pPr>
          </w:p>
        </w:tc>
        <w:tc>
          <w:tcPr>
            <w:tcW w:w="900" w:type="dxa"/>
            <w:vAlign w:val="center"/>
          </w:tcPr>
          <w:p w:rsidR="004D43CF" w:rsidRDefault="004D43CF" w:rsidP="004D43CF">
            <w:r w:rsidRPr="008A73F2">
              <w:t>4</w:t>
            </w:r>
            <w:r w:rsidRPr="00EB6E8C">
              <w:rPr>
                <w:color w:val="FF0000"/>
              </w:rPr>
              <w:t xml:space="preserve"> </w:t>
            </w:r>
            <w:r>
              <w:t xml:space="preserve">hours </w:t>
            </w:r>
          </w:p>
        </w:tc>
        <w:tc>
          <w:tcPr>
            <w:tcW w:w="3443" w:type="dxa"/>
            <w:vAlign w:val="center"/>
          </w:tcPr>
          <w:p w:rsidR="004D43CF" w:rsidRDefault="004D43CF" w:rsidP="004D43CF">
            <w:r>
              <w:t>Electives</w:t>
            </w:r>
          </w:p>
        </w:tc>
        <w:tc>
          <w:tcPr>
            <w:tcW w:w="720" w:type="dxa"/>
            <w:vAlign w:val="center"/>
          </w:tcPr>
          <w:p w:rsidR="004D43CF" w:rsidRPr="00EB6E8C" w:rsidRDefault="004D43CF" w:rsidP="004D43CF">
            <w:pPr>
              <w:rPr>
                <w:color w:val="FF0000"/>
              </w:rPr>
            </w:pPr>
          </w:p>
        </w:tc>
        <w:tc>
          <w:tcPr>
            <w:tcW w:w="900" w:type="dxa"/>
            <w:vAlign w:val="center"/>
          </w:tcPr>
          <w:p w:rsidR="004D43CF" w:rsidRPr="00EB6E8C" w:rsidRDefault="004D43CF" w:rsidP="004D43CF">
            <w:pPr>
              <w:rPr>
                <w:color w:val="FF0000"/>
              </w:rPr>
            </w:pPr>
          </w:p>
        </w:tc>
        <w:tc>
          <w:tcPr>
            <w:tcW w:w="3937" w:type="dxa"/>
            <w:vAlign w:val="center"/>
          </w:tcPr>
          <w:p w:rsidR="004D43CF" w:rsidRPr="00EB6E8C" w:rsidRDefault="004D43CF" w:rsidP="004D43CF">
            <w:pPr>
              <w:rPr>
                <w:color w:val="FF0000"/>
              </w:rPr>
            </w:pPr>
          </w:p>
        </w:tc>
      </w:tr>
      <w:tr w:rsidR="004D43CF" w:rsidTr="002F3FDC">
        <w:tc>
          <w:tcPr>
            <w:tcW w:w="5238" w:type="dxa"/>
            <w:gridSpan w:val="3"/>
            <w:vAlign w:val="center"/>
          </w:tcPr>
          <w:p w:rsidR="004D43CF" w:rsidRPr="008915BD" w:rsidRDefault="004D43CF" w:rsidP="004D43CF">
            <w:pPr>
              <w:rPr>
                <w:sz w:val="21"/>
                <w:szCs w:val="21"/>
              </w:rPr>
            </w:pPr>
            <w:r>
              <w:rPr>
                <w:sz w:val="21"/>
                <w:szCs w:val="21"/>
              </w:rPr>
              <w:t xml:space="preserve">Total: 15 </w:t>
            </w:r>
            <w:r w:rsidRPr="008915BD">
              <w:rPr>
                <w:sz w:val="21"/>
                <w:szCs w:val="21"/>
              </w:rPr>
              <w:t>credit hours</w:t>
            </w:r>
          </w:p>
        </w:tc>
        <w:tc>
          <w:tcPr>
            <w:tcW w:w="5557" w:type="dxa"/>
            <w:gridSpan w:val="3"/>
            <w:vAlign w:val="center"/>
          </w:tcPr>
          <w:p w:rsidR="004D43CF" w:rsidRPr="008915BD" w:rsidRDefault="004D43CF" w:rsidP="004D43CF">
            <w:pPr>
              <w:rPr>
                <w:sz w:val="21"/>
                <w:szCs w:val="21"/>
              </w:rPr>
            </w:pPr>
            <w:r>
              <w:rPr>
                <w:sz w:val="21"/>
                <w:szCs w:val="21"/>
              </w:rPr>
              <w:t>Total: 15</w:t>
            </w:r>
            <w:r w:rsidRPr="008915BD">
              <w:rPr>
                <w:sz w:val="21"/>
                <w:szCs w:val="21"/>
              </w:rPr>
              <w:t xml:space="preserve"> credit hours</w:t>
            </w:r>
          </w:p>
        </w:tc>
      </w:tr>
      <w:tr w:rsidR="004D43CF" w:rsidTr="002F3FDC">
        <w:tc>
          <w:tcPr>
            <w:tcW w:w="5238" w:type="dxa"/>
            <w:gridSpan w:val="3"/>
            <w:vAlign w:val="center"/>
          </w:tcPr>
          <w:p w:rsidR="004D43CF" w:rsidRPr="008059DE" w:rsidRDefault="004D43CF" w:rsidP="004D43CF">
            <w:pPr>
              <w:autoSpaceDE w:val="0"/>
              <w:autoSpaceDN w:val="0"/>
              <w:adjustRightInd w:val="0"/>
              <w:rPr>
                <w:sz w:val="16"/>
                <w:szCs w:val="16"/>
              </w:rPr>
            </w:pPr>
            <w:r>
              <w:rPr>
                <w:sz w:val="16"/>
                <w:szCs w:val="16"/>
              </w:rPr>
              <w:t>Meet with Career Services to perfect your resume</w:t>
            </w:r>
          </w:p>
        </w:tc>
        <w:tc>
          <w:tcPr>
            <w:tcW w:w="5557" w:type="dxa"/>
            <w:gridSpan w:val="3"/>
            <w:vAlign w:val="center"/>
          </w:tcPr>
          <w:p w:rsidR="004D43CF" w:rsidRPr="008059DE" w:rsidRDefault="004D43CF" w:rsidP="004D43CF">
            <w:pPr>
              <w:autoSpaceDE w:val="0"/>
              <w:autoSpaceDN w:val="0"/>
              <w:adjustRightInd w:val="0"/>
              <w:rPr>
                <w:sz w:val="16"/>
                <w:szCs w:val="16"/>
              </w:rPr>
            </w:pPr>
          </w:p>
        </w:tc>
      </w:tr>
    </w:tbl>
    <w:p w:rsidR="00445186" w:rsidRDefault="00445186" w:rsidP="00520AAF"/>
    <w:p w:rsidR="0054285C" w:rsidRDefault="00520AAF" w:rsidP="004F0980">
      <w:pPr>
        <w:jc w:val="center"/>
      </w:pPr>
      <w:r>
        <w:t>Between Years Three and Four, contact your advisor about an official graduation check.</w:t>
      </w:r>
    </w:p>
    <w:tbl>
      <w:tblPr>
        <w:tblStyle w:val="TableGrid"/>
        <w:tblW w:w="11016" w:type="dxa"/>
        <w:tblLayout w:type="fixed"/>
        <w:tblLook w:val="04A0" w:firstRow="1" w:lastRow="0" w:firstColumn="1" w:lastColumn="0" w:noHBand="0" w:noVBand="1"/>
      </w:tblPr>
      <w:tblGrid>
        <w:gridCol w:w="828"/>
        <w:gridCol w:w="1077"/>
        <w:gridCol w:w="3603"/>
        <w:gridCol w:w="877"/>
        <w:gridCol w:w="900"/>
        <w:gridCol w:w="3731"/>
      </w:tblGrid>
      <w:tr w:rsidR="0054285C" w:rsidTr="00BE2299">
        <w:tc>
          <w:tcPr>
            <w:tcW w:w="11016" w:type="dxa"/>
            <w:gridSpan w:val="6"/>
            <w:vAlign w:val="center"/>
          </w:tcPr>
          <w:p w:rsidR="0054285C" w:rsidRDefault="0054285C" w:rsidP="0054285C">
            <w:pPr>
              <w:jc w:val="center"/>
            </w:pPr>
            <w:r>
              <w:lastRenderedPageBreak/>
              <w:t>Year Four</w:t>
            </w:r>
          </w:p>
        </w:tc>
      </w:tr>
      <w:tr w:rsidR="0054285C" w:rsidTr="00BE2299">
        <w:tc>
          <w:tcPr>
            <w:tcW w:w="5508" w:type="dxa"/>
            <w:gridSpan w:val="3"/>
            <w:vAlign w:val="center"/>
          </w:tcPr>
          <w:p w:rsidR="0054285C" w:rsidRDefault="0054285C" w:rsidP="00DE4ABD">
            <w:pPr>
              <w:jc w:val="center"/>
            </w:pPr>
            <w:r>
              <w:t>Fall Semester</w:t>
            </w:r>
          </w:p>
        </w:tc>
        <w:tc>
          <w:tcPr>
            <w:tcW w:w="5508" w:type="dxa"/>
            <w:gridSpan w:val="3"/>
            <w:vAlign w:val="center"/>
          </w:tcPr>
          <w:p w:rsidR="0054285C" w:rsidRDefault="0054285C" w:rsidP="00DE4ABD">
            <w:pPr>
              <w:jc w:val="center"/>
            </w:pPr>
            <w:r>
              <w:t>Spring Semester</w:t>
            </w:r>
          </w:p>
        </w:tc>
      </w:tr>
      <w:tr w:rsidR="00DA5C12" w:rsidRPr="0046554A" w:rsidTr="00DA5C12">
        <w:trPr>
          <w:trHeight w:val="197"/>
        </w:trPr>
        <w:tc>
          <w:tcPr>
            <w:tcW w:w="828" w:type="dxa"/>
            <w:vAlign w:val="center"/>
          </w:tcPr>
          <w:p w:rsidR="00DA5C12" w:rsidRPr="0046554A" w:rsidRDefault="00DA5C12" w:rsidP="00DA5C12"/>
        </w:tc>
        <w:tc>
          <w:tcPr>
            <w:tcW w:w="1077" w:type="dxa"/>
            <w:vAlign w:val="center"/>
          </w:tcPr>
          <w:p w:rsidR="00DA5C12" w:rsidRPr="0046554A" w:rsidRDefault="00DA5C12" w:rsidP="00DA5C12">
            <w:pPr>
              <w:rPr>
                <w:sz w:val="21"/>
                <w:szCs w:val="21"/>
              </w:rPr>
            </w:pPr>
            <w:r w:rsidRPr="0046554A">
              <w:rPr>
                <w:sz w:val="21"/>
                <w:szCs w:val="21"/>
              </w:rPr>
              <w:t xml:space="preserve">3 hours </w:t>
            </w:r>
          </w:p>
        </w:tc>
        <w:tc>
          <w:tcPr>
            <w:tcW w:w="3603" w:type="dxa"/>
            <w:vAlign w:val="center"/>
          </w:tcPr>
          <w:p w:rsidR="00DA5C12" w:rsidRPr="0046554A" w:rsidRDefault="00DA5C12" w:rsidP="00DA5C12">
            <w:r w:rsidRPr="0048341B">
              <w:t xml:space="preserve">Additional </w:t>
            </w:r>
            <w:r w:rsidRPr="0046554A">
              <w:t>General Education</w:t>
            </w:r>
          </w:p>
        </w:tc>
        <w:tc>
          <w:tcPr>
            <w:tcW w:w="877" w:type="dxa"/>
            <w:vAlign w:val="center"/>
          </w:tcPr>
          <w:p w:rsidR="00DA5C12" w:rsidRPr="0046554A" w:rsidRDefault="00DA5C12" w:rsidP="00DA5C12">
            <w:pPr>
              <w:rPr>
                <w:sz w:val="21"/>
                <w:szCs w:val="21"/>
              </w:rPr>
            </w:pPr>
          </w:p>
        </w:tc>
        <w:tc>
          <w:tcPr>
            <w:tcW w:w="900" w:type="dxa"/>
            <w:vAlign w:val="center"/>
          </w:tcPr>
          <w:p w:rsidR="00DA5C12" w:rsidRPr="0046554A" w:rsidRDefault="00DA5C12" w:rsidP="00DA5C12">
            <w:pPr>
              <w:rPr>
                <w:sz w:val="21"/>
                <w:szCs w:val="21"/>
              </w:rPr>
            </w:pPr>
            <w:r>
              <w:rPr>
                <w:sz w:val="21"/>
                <w:szCs w:val="21"/>
              </w:rPr>
              <w:t>3 hours</w:t>
            </w:r>
          </w:p>
        </w:tc>
        <w:tc>
          <w:tcPr>
            <w:tcW w:w="3731" w:type="dxa"/>
            <w:vAlign w:val="center"/>
          </w:tcPr>
          <w:p w:rsidR="00DA5C12" w:rsidRPr="0046554A" w:rsidRDefault="00DA5C12" w:rsidP="00DA5C12">
            <w:pPr>
              <w:rPr>
                <w:sz w:val="21"/>
                <w:szCs w:val="21"/>
              </w:rPr>
            </w:pPr>
            <w:r w:rsidRPr="0048341B">
              <w:rPr>
                <w:sz w:val="21"/>
                <w:szCs w:val="21"/>
              </w:rPr>
              <w:t xml:space="preserve">Additional </w:t>
            </w:r>
            <w:r w:rsidRPr="0046554A">
              <w:rPr>
                <w:sz w:val="21"/>
                <w:szCs w:val="21"/>
              </w:rPr>
              <w:t>General Education</w:t>
            </w:r>
          </w:p>
        </w:tc>
      </w:tr>
      <w:tr w:rsidR="00DA5C12" w:rsidRPr="0046554A" w:rsidTr="00DA5C12">
        <w:trPr>
          <w:trHeight w:val="197"/>
        </w:trPr>
        <w:tc>
          <w:tcPr>
            <w:tcW w:w="828" w:type="dxa"/>
            <w:vAlign w:val="center"/>
          </w:tcPr>
          <w:p w:rsidR="00DA5C12" w:rsidRPr="0046554A" w:rsidRDefault="00DA5C12" w:rsidP="00DA5C12"/>
        </w:tc>
        <w:tc>
          <w:tcPr>
            <w:tcW w:w="1077" w:type="dxa"/>
            <w:vAlign w:val="center"/>
          </w:tcPr>
          <w:p w:rsidR="00DA5C12" w:rsidRPr="0046554A" w:rsidRDefault="00DA5C12" w:rsidP="00DA5C12">
            <w:r w:rsidRPr="0046554A">
              <w:t>3 hours</w:t>
            </w:r>
          </w:p>
        </w:tc>
        <w:tc>
          <w:tcPr>
            <w:tcW w:w="3603" w:type="dxa"/>
            <w:vAlign w:val="center"/>
          </w:tcPr>
          <w:p w:rsidR="00DA5C12" w:rsidRPr="0046554A" w:rsidRDefault="00DA5C12" w:rsidP="00DA5C12">
            <w:r w:rsidRPr="0046554A">
              <w:rPr>
                <w:sz w:val="21"/>
                <w:szCs w:val="21"/>
              </w:rPr>
              <w:t>Arts &amp; Humanities</w:t>
            </w:r>
          </w:p>
        </w:tc>
        <w:tc>
          <w:tcPr>
            <w:tcW w:w="877" w:type="dxa"/>
            <w:vAlign w:val="center"/>
          </w:tcPr>
          <w:p w:rsidR="00DA5C12" w:rsidRPr="0046554A" w:rsidRDefault="00DA5C12" w:rsidP="00DA5C12">
            <w:pPr>
              <w:rPr>
                <w:sz w:val="21"/>
                <w:szCs w:val="21"/>
              </w:rPr>
            </w:pPr>
            <w:r w:rsidRPr="0046554A">
              <w:rPr>
                <w:sz w:val="21"/>
                <w:szCs w:val="21"/>
              </w:rPr>
              <w:t>BIOC</w:t>
            </w:r>
          </w:p>
        </w:tc>
        <w:tc>
          <w:tcPr>
            <w:tcW w:w="900" w:type="dxa"/>
            <w:vAlign w:val="center"/>
          </w:tcPr>
          <w:p w:rsidR="00DA5C12" w:rsidRPr="0046554A" w:rsidRDefault="00DA5C12" w:rsidP="00DA5C12">
            <w:pPr>
              <w:rPr>
                <w:sz w:val="21"/>
                <w:szCs w:val="21"/>
              </w:rPr>
            </w:pPr>
            <w:r w:rsidRPr="0046554A">
              <w:rPr>
                <w:sz w:val="21"/>
                <w:szCs w:val="21"/>
              </w:rPr>
              <w:t>3653</w:t>
            </w:r>
          </w:p>
        </w:tc>
        <w:tc>
          <w:tcPr>
            <w:tcW w:w="3731" w:type="dxa"/>
            <w:vAlign w:val="center"/>
          </w:tcPr>
          <w:p w:rsidR="00DA5C12" w:rsidRPr="0046554A" w:rsidRDefault="00DA5C12" w:rsidP="00DA5C12">
            <w:pPr>
              <w:rPr>
                <w:sz w:val="21"/>
                <w:szCs w:val="21"/>
              </w:rPr>
            </w:pPr>
            <w:r w:rsidRPr="0046554A">
              <w:rPr>
                <w:sz w:val="21"/>
                <w:szCs w:val="21"/>
              </w:rPr>
              <w:t>Survey of Biochemistry</w:t>
            </w:r>
          </w:p>
        </w:tc>
      </w:tr>
      <w:tr w:rsidR="00DA5C12" w:rsidRPr="0046554A" w:rsidTr="00DA5C12">
        <w:trPr>
          <w:trHeight w:val="197"/>
        </w:trPr>
        <w:tc>
          <w:tcPr>
            <w:tcW w:w="828" w:type="dxa"/>
            <w:vAlign w:val="center"/>
          </w:tcPr>
          <w:p w:rsidR="00DA5C12" w:rsidRPr="0046554A" w:rsidRDefault="00DA5C12" w:rsidP="00DA5C12">
            <w:r w:rsidRPr="0046554A">
              <w:t>MICR</w:t>
            </w:r>
          </w:p>
        </w:tc>
        <w:tc>
          <w:tcPr>
            <w:tcW w:w="1077" w:type="dxa"/>
            <w:vAlign w:val="center"/>
          </w:tcPr>
          <w:p w:rsidR="00DA5C12" w:rsidRPr="0046554A" w:rsidRDefault="00DA5C12" w:rsidP="00DA5C12">
            <w:r w:rsidRPr="0046554A">
              <w:t>4133 or</w:t>
            </w:r>
          </w:p>
          <w:p w:rsidR="00DA5C12" w:rsidRPr="0046554A" w:rsidRDefault="00DA5C12" w:rsidP="00DA5C12">
            <w:r w:rsidRPr="0046554A">
              <w:t>4253 or</w:t>
            </w:r>
          </w:p>
          <w:p w:rsidR="00DA5C12" w:rsidRPr="0046554A" w:rsidRDefault="00DA5C12" w:rsidP="00DA5C12">
            <w:r w:rsidRPr="0046554A">
              <w:t>4263</w:t>
            </w:r>
          </w:p>
        </w:tc>
        <w:tc>
          <w:tcPr>
            <w:tcW w:w="3603" w:type="dxa"/>
            <w:vAlign w:val="center"/>
          </w:tcPr>
          <w:p w:rsidR="00DA5C12" w:rsidRPr="0046554A" w:rsidRDefault="00DA5C12" w:rsidP="00DA5C12">
            <w:r w:rsidRPr="0046554A">
              <w:t>Molecular &amp; Microbial Genetics (F) or</w:t>
            </w:r>
          </w:p>
          <w:p w:rsidR="00DA5C12" w:rsidRPr="0046554A" w:rsidRDefault="00DA5C12" w:rsidP="00DA5C12">
            <w:r w:rsidRPr="0046554A">
              <w:t>Concepts in Medical Genetics (F) or</w:t>
            </w:r>
          </w:p>
          <w:p w:rsidR="00DA5C12" w:rsidRPr="0046554A" w:rsidRDefault="00DA5C12" w:rsidP="00DA5C12">
            <w:r w:rsidRPr="0046554A">
              <w:t>Eukaryotic Genetics</w:t>
            </w:r>
          </w:p>
        </w:tc>
        <w:tc>
          <w:tcPr>
            <w:tcW w:w="877" w:type="dxa"/>
            <w:vAlign w:val="center"/>
          </w:tcPr>
          <w:p w:rsidR="00DA5C12" w:rsidRPr="0046554A" w:rsidRDefault="00DA5C12" w:rsidP="00DA5C12">
            <w:pPr>
              <w:rPr>
                <w:sz w:val="21"/>
                <w:szCs w:val="21"/>
              </w:rPr>
            </w:pPr>
            <w:r w:rsidRPr="0046554A">
              <w:rPr>
                <w:sz w:val="21"/>
                <w:szCs w:val="21"/>
              </w:rPr>
              <w:t>MICR</w:t>
            </w:r>
          </w:p>
        </w:tc>
        <w:tc>
          <w:tcPr>
            <w:tcW w:w="900" w:type="dxa"/>
            <w:vAlign w:val="center"/>
          </w:tcPr>
          <w:p w:rsidR="00DA5C12" w:rsidRPr="0046554A" w:rsidRDefault="00DA5C12" w:rsidP="00DA5C12">
            <w:pPr>
              <w:rPr>
                <w:sz w:val="21"/>
                <w:szCs w:val="21"/>
              </w:rPr>
            </w:pPr>
            <w:r w:rsidRPr="0046554A">
              <w:rPr>
                <w:sz w:val="21"/>
                <w:szCs w:val="21"/>
              </w:rPr>
              <w:t>4112</w:t>
            </w:r>
          </w:p>
        </w:tc>
        <w:tc>
          <w:tcPr>
            <w:tcW w:w="3731" w:type="dxa"/>
            <w:vAlign w:val="center"/>
          </w:tcPr>
          <w:p w:rsidR="00DA5C12" w:rsidRPr="0046554A" w:rsidRDefault="00DA5C12" w:rsidP="00DA5C12">
            <w:r w:rsidRPr="0046554A">
              <w:rPr>
                <w:sz w:val="21"/>
                <w:szCs w:val="21"/>
              </w:rPr>
              <w:t>Molecular Microbiology Lab 2</w:t>
            </w:r>
          </w:p>
        </w:tc>
      </w:tr>
      <w:tr w:rsidR="00DA5C12" w:rsidRPr="0046554A" w:rsidTr="00DA5C12">
        <w:tc>
          <w:tcPr>
            <w:tcW w:w="828" w:type="dxa"/>
            <w:vAlign w:val="center"/>
          </w:tcPr>
          <w:p w:rsidR="00DA5C12" w:rsidRPr="0046554A" w:rsidRDefault="00DA5C12" w:rsidP="00DA5C12">
            <w:r w:rsidRPr="0046554A">
              <w:t>MICR</w:t>
            </w:r>
          </w:p>
        </w:tc>
        <w:tc>
          <w:tcPr>
            <w:tcW w:w="1077" w:type="dxa"/>
            <w:vAlign w:val="center"/>
          </w:tcPr>
          <w:p w:rsidR="00DA5C12" w:rsidRPr="0046554A" w:rsidRDefault="00DA5C12" w:rsidP="00DA5C12">
            <w:r w:rsidRPr="0046554A">
              <w:t>5 hours</w:t>
            </w:r>
          </w:p>
        </w:tc>
        <w:tc>
          <w:tcPr>
            <w:tcW w:w="3603" w:type="dxa"/>
            <w:vAlign w:val="center"/>
          </w:tcPr>
          <w:p w:rsidR="00DA5C12" w:rsidRPr="0046554A" w:rsidRDefault="00DA5C12" w:rsidP="00DA5C12">
            <w:r w:rsidRPr="0046554A">
              <w:t>Upper-Division MICR (not 3103)</w:t>
            </w:r>
          </w:p>
        </w:tc>
        <w:tc>
          <w:tcPr>
            <w:tcW w:w="877" w:type="dxa"/>
            <w:vAlign w:val="center"/>
          </w:tcPr>
          <w:p w:rsidR="00DA5C12" w:rsidRPr="0046554A" w:rsidRDefault="00DA5C12" w:rsidP="00DA5C12">
            <w:pPr>
              <w:rPr>
                <w:sz w:val="21"/>
                <w:szCs w:val="21"/>
              </w:rPr>
            </w:pPr>
            <w:r w:rsidRPr="0046554A">
              <w:rPr>
                <w:sz w:val="21"/>
                <w:szCs w:val="21"/>
              </w:rPr>
              <w:t>MICR</w:t>
            </w:r>
          </w:p>
        </w:tc>
        <w:tc>
          <w:tcPr>
            <w:tcW w:w="900" w:type="dxa"/>
            <w:vAlign w:val="center"/>
          </w:tcPr>
          <w:p w:rsidR="00DA5C12" w:rsidRPr="0046554A" w:rsidRDefault="00DA5C12" w:rsidP="00DA5C12">
            <w:pPr>
              <w:rPr>
                <w:sz w:val="21"/>
                <w:szCs w:val="21"/>
              </w:rPr>
            </w:pPr>
            <w:r w:rsidRPr="0046554A">
              <w:rPr>
                <w:sz w:val="21"/>
                <w:szCs w:val="21"/>
              </w:rPr>
              <w:t>4233</w:t>
            </w:r>
          </w:p>
        </w:tc>
        <w:tc>
          <w:tcPr>
            <w:tcW w:w="3731" w:type="dxa"/>
            <w:vAlign w:val="center"/>
          </w:tcPr>
          <w:p w:rsidR="00DA5C12" w:rsidRPr="0046554A" w:rsidRDefault="00DA5C12" w:rsidP="00DA5C12">
            <w:pPr>
              <w:rPr>
                <w:sz w:val="21"/>
                <w:szCs w:val="21"/>
              </w:rPr>
            </w:pPr>
            <w:r w:rsidRPr="0046554A">
              <w:rPr>
                <w:sz w:val="21"/>
                <w:szCs w:val="21"/>
              </w:rPr>
              <w:t>Advanced Cell &amp; Molecular Biology</w:t>
            </w:r>
          </w:p>
        </w:tc>
      </w:tr>
      <w:tr w:rsidR="00DA5C12" w:rsidTr="00DA5C12">
        <w:tc>
          <w:tcPr>
            <w:tcW w:w="828" w:type="dxa"/>
            <w:vAlign w:val="center"/>
          </w:tcPr>
          <w:p w:rsidR="00DA5C12" w:rsidRDefault="00DA5C12" w:rsidP="00DA5C12"/>
        </w:tc>
        <w:tc>
          <w:tcPr>
            <w:tcW w:w="1077" w:type="dxa"/>
            <w:vAlign w:val="center"/>
          </w:tcPr>
          <w:p w:rsidR="00DA5C12" w:rsidRPr="00950202" w:rsidRDefault="00DA5C12" w:rsidP="00DA5C12">
            <w:pPr>
              <w:rPr>
                <w:sz w:val="21"/>
                <w:szCs w:val="21"/>
              </w:rPr>
            </w:pPr>
            <w:r>
              <w:rPr>
                <w:sz w:val="21"/>
                <w:szCs w:val="21"/>
              </w:rPr>
              <w:t>2 hours</w:t>
            </w:r>
          </w:p>
        </w:tc>
        <w:tc>
          <w:tcPr>
            <w:tcW w:w="3603" w:type="dxa"/>
            <w:vAlign w:val="center"/>
          </w:tcPr>
          <w:p w:rsidR="00DA5C12" w:rsidRPr="00950202" w:rsidRDefault="00DA5C12" w:rsidP="00DA5C12">
            <w:r>
              <w:t>Electives</w:t>
            </w:r>
          </w:p>
        </w:tc>
        <w:tc>
          <w:tcPr>
            <w:tcW w:w="877" w:type="dxa"/>
            <w:vAlign w:val="center"/>
          </w:tcPr>
          <w:p w:rsidR="00DA5C12" w:rsidRPr="00EB6E8C" w:rsidRDefault="00DA5C12" w:rsidP="00DA5C12">
            <w:pPr>
              <w:rPr>
                <w:color w:val="FF0000"/>
                <w:sz w:val="21"/>
                <w:szCs w:val="21"/>
              </w:rPr>
            </w:pPr>
          </w:p>
        </w:tc>
        <w:tc>
          <w:tcPr>
            <w:tcW w:w="900" w:type="dxa"/>
            <w:vAlign w:val="center"/>
          </w:tcPr>
          <w:p w:rsidR="00DA5C12" w:rsidRPr="00EB6E8C" w:rsidRDefault="00DA5C12" w:rsidP="00DA5C12">
            <w:pPr>
              <w:rPr>
                <w:color w:val="FF0000"/>
                <w:sz w:val="21"/>
                <w:szCs w:val="21"/>
              </w:rPr>
            </w:pPr>
          </w:p>
        </w:tc>
        <w:tc>
          <w:tcPr>
            <w:tcW w:w="3731" w:type="dxa"/>
            <w:vAlign w:val="center"/>
          </w:tcPr>
          <w:p w:rsidR="00DA5C12" w:rsidRPr="00EB6E8C" w:rsidRDefault="00DA5C12" w:rsidP="00DA5C12">
            <w:pPr>
              <w:rPr>
                <w:color w:val="FF0000"/>
              </w:rPr>
            </w:pPr>
          </w:p>
        </w:tc>
      </w:tr>
      <w:tr w:rsidR="00DA5C12" w:rsidTr="00BE2299">
        <w:tc>
          <w:tcPr>
            <w:tcW w:w="5508" w:type="dxa"/>
            <w:gridSpan w:val="3"/>
            <w:vAlign w:val="center"/>
          </w:tcPr>
          <w:p w:rsidR="00DA5C12" w:rsidRDefault="00DA5C12" w:rsidP="00DA5C12">
            <w:r>
              <w:t>Total: 16 credit hours</w:t>
            </w:r>
          </w:p>
        </w:tc>
        <w:tc>
          <w:tcPr>
            <w:tcW w:w="5508" w:type="dxa"/>
            <w:gridSpan w:val="3"/>
            <w:vAlign w:val="center"/>
          </w:tcPr>
          <w:p w:rsidR="00DA5C12" w:rsidRDefault="00DA5C12" w:rsidP="00DA5C12">
            <w:r>
              <w:t>Total: 11 credit hours</w:t>
            </w:r>
          </w:p>
        </w:tc>
      </w:tr>
      <w:tr w:rsidR="00DA5C12" w:rsidTr="00BE2299">
        <w:tc>
          <w:tcPr>
            <w:tcW w:w="5508" w:type="dxa"/>
            <w:gridSpan w:val="3"/>
            <w:vAlign w:val="center"/>
          </w:tcPr>
          <w:p w:rsidR="00DA5C12" w:rsidRPr="00B76A04" w:rsidRDefault="00DA5C12" w:rsidP="00DA5C12">
            <w:pPr>
              <w:autoSpaceDE w:val="0"/>
              <w:autoSpaceDN w:val="0"/>
              <w:adjustRightInd w:val="0"/>
              <w:rPr>
                <w:sz w:val="16"/>
                <w:szCs w:val="16"/>
              </w:rPr>
            </w:pPr>
            <w:r w:rsidRPr="00B76A04">
              <w:rPr>
                <w:rFonts w:ascii="Helvetica" w:hAnsi="Helvetica" w:cs="Helvetica"/>
                <w:sz w:val="16"/>
                <w:szCs w:val="16"/>
              </w:rPr>
              <w:t xml:space="preserve">Be prepared to </w:t>
            </w:r>
            <w:r>
              <w:rPr>
                <w:rFonts w:ascii="Helvetica" w:hAnsi="Helvetica" w:cs="Helvetica"/>
                <w:sz w:val="16"/>
                <w:szCs w:val="16"/>
              </w:rPr>
              <w:t>apply for s</w:t>
            </w:r>
            <w:r w:rsidRPr="00B76A04">
              <w:rPr>
                <w:rFonts w:ascii="Helvetica" w:hAnsi="Helvetica" w:cs="Helvetica"/>
                <w:sz w:val="16"/>
                <w:szCs w:val="16"/>
              </w:rPr>
              <w:t xml:space="preserve">pring graduation this semester. </w:t>
            </w:r>
            <w:r>
              <w:rPr>
                <w:rFonts w:ascii="Helvetica" w:hAnsi="Helvetica" w:cs="Helvetica"/>
                <w:sz w:val="16"/>
                <w:szCs w:val="16"/>
              </w:rPr>
              <w:t>Prepare for interviews and contingency plan.</w:t>
            </w:r>
          </w:p>
        </w:tc>
        <w:tc>
          <w:tcPr>
            <w:tcW w:w="5508" w:type="dxa"/>
            <w:gridSpan w:val="3"/>
            <w:vAlign w:val="center"/>
          </w:tcPr>
          <w:p w:rsidR="00DA5C12" w:rsidRPr="00B76A04" w:rsidRDefault="00DA5C12" w:rsidP="00DA5C12">
            <w:pPr>
              <w:autoSpaceDE w:val="0"/>
              <w:autoSpaceDN w:val="0"/>
              <w:adjustRightInd w:val="0"/>
              <w:rPr>
                <w:sz w:val="16"/>
                <w:szCs w:val="16"/>
              </w:rPr>
            </w:pPr>
            <w:r w:rsidRPr="00B76A04">
              <w:rPr>
                <w:rFonts w:ascii="Helvetica" w:hAnsi="Helvetica" w:cs="Helvetica"/>
                <w:sz w:val="16"/>
                <w:szCs w:val="16"/>
              </w:rPr>
              <w:t>Ce</w:t>
            </w:r>
            <w:r>
              <w:rPr>
                <w:rFonts w:ascii="Helvetica" w:hAnsi="Helvetica" w:cs="Helvetica"/>
                <w:sz w:val="16"/>
                <w:szCs w:val="16"/>
              </w:rPr>
              <w:t>lebrate your accomplishment at May g</w:t>
            </w:r>
            <w:r w:rsidRPr="00B76A04">
              <w:rPr>
                <w:rFonts w:ascii="Helvetica" w:hAnsi="Helvetica" w:cs="Helvetica"/>
                <w:sz w:val="16"/>
                <w:szCs w:val="16"/>
              </w:rPr>
              <w:t>raduation with your fellow Cowboys!!</w:t>
            </w:r>
          </w:p>
        </w:tc>
      </w:tr>
    </w:tbl>
    <w:p w:rsidR="00CC5ADC" w:rsidRDefault="00CC5ADC" w:rsidP="00C32BBB">
      <w:pPr>
        <w:spacing w:after="0" w:line="240" w:lineRule="auto"/>
        <w:rPr>
          <w:sz w:val="20"/>
          <w:szCs w:val="20"/>
        </w:rPr>
      </w:pPr>
    </w:p>
    <w:p w:rsidR="0048341B" w:rsidRDefault="0048341B" w:rsidP="0048341B">
      <w:pPr>
        <w:spacing w:after="0" w:line="240" w:lineRule="auto"/>
        <w:rPr>
          <w:b/>
          <w:sz w:val="20"/>
          <w:szCs w:val="20"/>
          <w:u w:val="single"/>
        </w:rPr>
      </w:pPr>
    </w:p>
    <w:p w:rsidR="0048341B" w:rsidRDefault="0048341B" w:rsidP="0048341B">
      <w:pPr>
        <w:spacing w:after="0" w:line="240" w:lineRule="auto"/>
        <w:rPr>
          <w:b/>
          <w:sz w:val="20"/>
          <w:szCs w:val="20"/>
          <w:u w:val="single"/>
        </w:rPr>
      </w:pPr>
      <w:r>
        <w:rPr>
          <w:b/>
          <w:sz w:val="20"/>
          <w:szCs w:val="20"/>
          <w:u w:val="single"/>
        </w:rPr>
        <w:t>OTHER REQUIREMENTS:</w:t>
      </w:r>
    </w:p>
    <w:p w:rsidR="0048341B" w:rsidRDefault="0048341B" w:rsidP="0048341B">
      <w:pPr>
        <w:spacing w:after="0" w:line="240" w:lineRule="auto"/>
        <w:rPr>
          <w:b/>
          <w:sz w:val="20"/>
          <w:szCs w:val="20"/>
        </w:rPr>
      </w:pPr>
      <w:r>
        <w:rPr>
          <w:b/>
          <w:sz w:val="20"/>
          <w:szCs w:val="20"/>
        </w:rPr>
        <w:t>The College of Arts &amp; Sciences requires 6 hours Upper-Division General Education outside the major department.</w:t>
      </w:r>
    </w:p>
    <w:p w:rsidR="0048341B" w:rsidRDefault="0048341B" w:rsidP="0048341B">
      <w:pPr>
        <w:spacing w:after="0" w:line="240" w:lineRule="auto"/>
        <w:rPr>
          <w:b/>
          <w:sz w:val="20"/>
          <w:szCs w:val="20"/>
        </w:rPr>
      </w:pPr>
      <w:r>
        <w:rPr>
          <w:b/>
          <w:sz w:val="20"/>
          <w:szCs w:val="20"/>
        </w:rPr>
        <w:t xml:space="preserve">Total hours must include at least </w:t>
      </w:r>
      <w:r>
        <w:rPr>
          <w:b/>
          <w:sz w:val="20"/>
          <w:szCs w:val="20"/>
          <w:u w:val="single"/>
        </w:rPr>
        <w:t>40 hours</w:t>
      </w:r>
      <w:r>
        <w:rPr>
          <w:b/>
          <w:sz w:val="20"/>
          <w:szCs w:val="20"/>
        </w:rPr>
        <w:t xml:space="preserve"> in courses numbered 3000 or above.</w:t>
      </w:r>
    </w:p>
    <w:p w:rsidR="0048341B" w:rsidRDefault="0048341B" w:rsidP="0048341B">
      <w:pPr>
        <w:spacing w:after="0" w:line="240" w:lineRule="auto"/>
        <w:rPr>
          <w:b/>
          <w:sz w:val="20"/>
          <w:szCs w:val="20"/>
        </w:rPr>
      </w:pPr>
      <w:r>
        <w:rPr>
          <w:b/>
          <w:sz w:val="20"/>
          <w:szCs w:val="20"/>
        </w:rPr>
        <w:t>Hours in one department in excess of 54 will be added to the minimum total of 120 required for graduation.</w:t>
      </w:r>
    </w:p>
    <w:p w:rsidR="0048341B" w:rsidRDefault="0048341B" w:rsidP="0048341B">
      <w:pPr>
        <w:pStyle w:val="NormalParagraphStyle"/>
        <w:spacing w:line="240" w:lineRule="auto"/>
        <w:rPr>
          <w:rFonts w:asciiTheme="minorHAnsi" w:hAnsiTheme="minorHAnsi" w:cs="TrajanPro-Bold"/>
          <w:b/>
          <w:bCs/>
          <w:sz w:val="20"/>
          <w:szCs w:val="20"/>
        </w:rPr>
      </w:pPr>
      <w:r>
        <w:rPr>
          <w:rFonts w:asciiTheme="minorHAnsi" w:hAnsiTheme="minorHAnsi" w:cs="TrajanPro-Bold"/>
          <w:b/>
          <w:bCs/>
          <w:sz w:val="20"/>
          <w:szCs w:val="20"/>
        </w:rPr>
        <w:t>1.  GENERAL EDUCATION REQUIREMENTS</w:t>
      </w:r>
    </w:p>
    <w:p w:rsidR="0048341B" w:rsidRPr="008C2ABC" w:rsidRDefault="0048341B" w:rsidP="0048341B">
      <w:pPr>
        <w:pStyle w:val="NormalParagraphStyle"/>
        <w:tabs>
          <w:tab w:val="left" w:pos="810"/>
          <w:tab w:val="left" w:pos="900"/>
          <w:tab w:val="left" w:pos="990"/>
        </w:tabs>
        <w:spacing w:line="240" w:lineRule="auto"/>
        <w:rPr>
          <w:rFonts w:asciiTheme="minorHAnsi" w:hAnsiTheme="minorHAnsi" w:cs="MyriadPro-Regular"/>
          <w:sz w:val="20"/>
          <w:szCs w:val="20"/>
        </w:rPr>
      </w:pPr>
      <w:r w:rsidRPr="008C2ABC">
        <w:rPr>
          <w:rFonts w:asciiTheme="minorHAnsi" w:hAnsiTheme="minorHAnsi" w:cs="MyriadPro-Regular"/>
          <w:sz w:val="20"/>
          <w:szCs w:val="20"/>
        </w:rPr>
        <w:t>No more than two courses (or eight hours) from the major department may be used to meet General Education and College and Departmental Requirements. The General Education required English Composition, required U.S. History, required American Government, one required MATH or STAT course, and required foreign language for B.A. degrees do not count against the two-course maximum.</w:t>
      </w:r>
    </w:p>
    <w:p w:rsidR="0048341B" w:rsidRDefault="0048341B" w:rsidP="0048341B">
      <w:pPr>
        <w:spacing w:after="0" w:line="240" w:lineRule="auto"/>
        <w:rPr>
          <w:b/>
          <w:sz w:val="20"/>
          <w:szCs w:val="20"/>
        </w:rPr>
      </w:pPr>
      <w:r>
        <w:rPr>
          <w:b/>
          <w:sz w:val="20"/>
          <w:szCs w:val="20"/>
        </w:rPr>
        <w:t xml:space="preserve">2. A&amp;S COLLEGE/DEPARTMENTAL REQUIREMENTS </w:t>
      </w:r>
    </w:p>
    <w:p w:rsidR="0048341B" w:rsidRPr="00681544" w:rsidRDefault="0048341B" w:rsidP="0048341B">
      <w:pPr>
        <w:spacing w:after="0" w:line="240" w:lineRule="auto"/>
        <w:rPr>
          <w:rFonts w:eastAsiaTheme="minorEastAsia" w:cs="MyriadPro-Regular"/>
          <w:color w:val="000000"/>
          <w:sz w:val="20"/>
          <w:szCs w:val="20"/>
        </w:rPr>
      </w:pPr>
      <w:r w:rsidRPr="00681544">
        <w:rPr>
          <w:sz w:val="20"/>
          <w:szCs w:val="20"/>
        </w:rPr>
        <w:t>a</w:t>
      </w:r>
      <w:r w:rsidRPr="00681544">
        <w:rPr>
          <w:rFonts w:eastAsiaTheme="minorEastAsia" w:cs="MyriadPro-Regular"/>
          <w:color w:val="000000"/>
          <w:sz w:val="20"/>
          <w:szCs w:val="20"/>
        </w:rPr>
        <w:t xml:space="preserve">. Arts and Humanities are defined as any course carrying an (H) designation or courses from AMST, ART, ENGL (except 3323) </w:t>
      </w:r>
      <w:r w:rsidRPr="00681544">
        <w:rPr>
          <w:rFonts w:eastAsiaTheme="minorEastAsia" w:cs="MyriadPro-Regular"/>
          <w:color w:val="000000"/>
          <w:sz w:val="20"/>
          <w:szCs w:val="20"/>
        </w:rPr>
        <w:br/>
        <w:t xml:space="preserve">HIST, MUSI, PHIL (except 1313, 3003 and 4003), REL, TH, and foreign languages (second year and above). No more than six hours </w:t>
      </w:r>
      <w:r w:rsidRPr="00681544">
        <w:rPr>
          <w:rFonts w:eastAsiaTheme="minorEastAsia" w:cs="MyriadPro-Regular"/>
          <w:color w:val="000000"/>
          <w:sz w:val="20"/>
          <w:szCs w:val="20"/>
        </w:rPr>
        <w:br/>
        <w:t>may be music or theatre performance or art studio.</w:t>
      </w:r>
    </w:p>
    <w:p w:rsidR="0048341B" w:rsidRPr="00E35489" w:rsidRDefault="0048341B" w:rsidP="0048341B">
      <w:pPr>
        <w:spacing w:after="0" w:line="240" w:lineRule="auto"/>
        <w:rPr>
          <w:rFonts w:eastAsiaTheme="minorEastAsia" w:cs="MyriadPro-Regular"/>
          <w:color w:val="000000"/>
          <w:sz w:val="20"/>
          <w:szCs w:val="20"/>
        </w:rPr>
      </w:pPr>
      <w:r w:rsidRPr="00681544">
        <w:rPr>
          <w:rFonts w:cs="MyriadPro-Regular"/>
          <w:sz w:val="20"/>
          <w:szCs w:val="20"/>
        </w:rPr>
        <w:t xml:space="preserve">b. Natural and Mathematical Sciences are defined as any course from the following prefixes:  ASTR, BIOC, BIOL, BOT, CHEM, </w:t>
      </w:r>
      <w:r w:rsidRPr="00681544">
        <w:rPr>
          <w:rFonts w:cs="MyriadPro-Regular"/>
          <w:sz w:val="20"/>
          <w:szCs w:val="20"/>
        </w:rPr>
        <w:br/>
      </w:r>
      <w:r w:rsidRPr="00E35489">
        <w:rPr>
          <w:rFonts w:eastAsiaTheme="minorEastAsia" w:cs="MyriadPro-Regular"/>
          <w:color w:val="000000"/>
          <w:sz w:val="20"/>
          <w:szCs w:val="20"/>
        </w:rPr>
        <w:t>CS (except 4883), GEOL, MATH, MICR, PHYS, STAT and ZOOL; or courses from other departments that carry an (A) or (N) general education designation.</w:t>
      </w:r>
    </w:p>
    <w:p w:rsidR="0048341B" w:rsidRPr="00E35489" w:rsidRDefault="0048341B" w:rsidP="0048341B">
      <w:pPr>
        <w:spacing w:after="0" w:line="240" w:lineRule="auto"/>
        <w:rPr>
          <w:rFonts w:eastAsiaTheme="minorEastAsia" w:cs="MyriadPro-Regular"/>
          <w:color w:val="000000"/>
          <w:sz w:val="20"/>
          <w:szCs w:val="20"/>
        </w:rPr>
      </w:pPr>
      <w:r w:rsidRPr="00E35489">
        <w:rPr>
          <w:rFonts w:eastAsiaTheme="minorEastAsia" w:cs="MyriadPro-Regular"/>
          <w:color w:val="000000"/>
          <w:sz w:val="20"/>
          <w:szCs w:val="20"/>
        </w:rPr>
        <w:t xml:space="preserve"> c. The required six hours of upper-division General Education may not include courses from the student’s major department. This                                                                        requirement may be satisfied by courses also used to satisfy any part of a student’s degree program (i.e., in General Education, College Departmental Requirements, Major Requirements or Electives).</w:t>
      </w:r>
    </w:p>
    <w:p w:rsidR="0048341B" w:rsidRPr="00E35489" w:rsidRDefault="0048341B" w:rsidP="0048341B">
      <w:pPr>
        <w:spacing w:after="0" w:line="240" w:lineRule="auto"/>
        <w:rPr>
          <w:rFonts w:eastAsiaTheme="minorEastAsia" w:cs="MyriadPro-Regular"/>
          <w:color w:val="000000"/>
          <w:sz w:val="20"/>
          <w:szCs w:val="20"/>
        </w:rPr>
      </w:pPr>
      <w:r w:rsidRPr="00E35489">
        <w:rPr>
          <w:rFonts w:eastAsiaTheme="minorEastAsia" w:cs="MyriadPro-Regular"/>
          <w:color w:val="000000"/>
          <w:sz w:val="20"/>
          <w:szCs w:val="20"/>
        </w:rPr>
        <w:t>e. The College of Arts &amp; Sciences requires a minimum 2.0 GPA in all major requirements and a minimum 2.0 GPA in all major-prefix courses.</w:t>
      </w:r>
    </w:p>
    <w:p w:rsidR="0048341B" w:rsidRDefault="0048341B" w:rsidP="0048341B">
      <w:pPr>
        <w:spacing w:after="0" w:line="240" w:lineRule="auto"/>
        <w:rPr>
          <w:b/>
          <w:sz w:val="20"/>
          <w:szCs w:val="20"/>
        </w:rPr>
      </w:pPr>
      <w:r>
        <w:rPr>
          <w:b/>
          <w:sz w:val="20"/>
          <w:szCs w:val="20"/>
        </w:rPr>
        <w:t xml:space="preserve">3. FOREIGN LANGUAGE PROFICIENCY </w:t>
      </w:r>
    </w:p>
    <w:p w:rsidR="0048341B" w:rsidRDefault="0048341B" w:rsidP="0048341B">
      <w:pPr>
        <w:spacing w:after="0" w:line="240" w:lineRule="auto"/>
        <w:rPr>
          <w:sz w:val="20"/>
          <w:szCs w:val="20"/>
        </w:rPr>
      </w:pPr>
      <w:r>
        <w:rPr>
          <w:sz w:val="20"/>
          <w:szCs w:val="20"/>
        </w:rPr>
        <w:t>a. The foreign language requirement for the B.S., B.M. and B.F.A. may be satisfied by presenting a high school transcript which demonstrates two years of study of a single foreign language (passing grades at second year level of study). It may also be satisfied by 10 hours college credit in the same language, or equivalent proficiency (e.g., passing an advanced standing examination; completing a second-year or higher college-level course in the language, etc.), utilizing elective hours.</w:t>
      </w:r>
    </w:p>
    <w:p w:rsidR="0048341B" w:rsidRDefault="0048341B" w:rsidP="0048341B">
      <w:pPr>
        <w:spacing w:after="0" w:line="240" w:lineRule="auto"/>
        <w:rPr>
          <w:sz w:val="20"/>
          <w:szCs w:val="20"/>
        </w:rPr>
      </w:pPr>
      <w:r>
        <w:rPr>
          <w:sz w:val="20"/>
          <w:szCs w:val="20"/>
        </w:rPr>
        <w:t>b. In addition to a., students pursuing secondary education teacher certification must meet novice-high foreign language proficiency by presenting a high school transcript which demonstrates two years of study of a single foreign language with no grade below B. Or, students may complete 5 hours college credit in the same language with no grade below C (or pass an advanced standing examination equivalent to 5 hours of college credit.)</w:t>
      </w:r>
    </w:p>
    <w:p w:rsidR="0048341B" w:rsidRDefault="0048341B" w:rsidP="0048341B">
      <w:pPr>
        <w:spacing w:after="0" w:line="240" w:lineRule="auto"/>
        <w:rPr>
          <w:sz w:val="20"/>
          <w:szCs w:val="20"/>
        </w:rPr>
      </w:pPr>
      <w:r>
        <w:rPr>
          <w:b/>
          <w:sz w:val="20"/>
          <w:szCs w:val="20"/>
        </w:rPr>
        <w:t>4. EXCLUSIONS</w:t>
      </w:r>
      <w:r>
        <w:rPr>
          <w:sz w:val="20"/>
          <w:szCs w:val="20"/>
        </w:rPr>
        <w:t xml:space="preserve"> </w:t>
      </w:r>
    </w:p>
    <w:p w:rsidR="0048341B" w:rsidRDefault="0048341B" w:rsidP="0048341B">
      <w:pPr>
        <w:spacing w:after="0" w:line="240" w:lineRule="auto"/>
        <w:rPr>
          <w:sz w:val="20"/>
          <w:szCs w:val="20"/>
        </w:rPr>
      </w:pPr>
      <w:r>
        <w:rPr>
          <w:sz w:val="20"/>
          <w:szCs w:val="20"/>
        </w:rPr>
        <w:t xml:space="preserve"> a. Courses used to satisfy the English Composition, American History and Government requirement will not count toward the </w:t>
      </w:r>
    </w:p>
    <w:p w:rsidR="0048341B" w:rsidRDefault="0048341B" w:rsidP="0048341B">
      <w:pPr>
        <w:spacing w:after="0" w:line="240" w:lineRule="auto"/>
        <w:rPr>
          <w:sz w:val="20"/>
          <w:szCs w:val="20"/>
        </w:rPr>
      </w:pPr>
      <w:r>
        <w:rPr>
          <w:sz w:val="20"/>
          <w:szCs w:val="20"/>
        </w:rPr>
        <w:t xml:space="preserve"> 54 hour maximum allowed from one department. </w:t>
      </w:r>
    </w:p>
    <w:p w:rsidR="0048341B" w:rsidRDefault="0048341B" w:rsidP="0048341B">
      <w:pPr>
        <w:spacing w:after="0" w:line="240" w:lineRule="auto"/>
        <w:rPr>
          <w:sz w:val="20"/>
          <w:szCs w:val="20"/>
        </w:rPr>
      </w:pPr>
      <w:r>
        <w:rPr>
          <w:sz w:val="20"/>
          <w:szCs w:val="20"/>
        </w:rPr>
        <w:t xml:space="preserve"> b. Courses with ATHL or LEIS prefixes and leisure activity courses may not be used for degree credit.</w:t>
      </w:r>
    </w:p>
    <w:p w:rsidR="00BE5DEE" w:rsidRPr="008D384E" w:rsidRDefault="00BE5DEE" w:rsidP="0048341B">
      <w:pPr>
        <w:spacing w:after="0" w:line="240" w:lineRule="auto"/>
        <w:rPr>
          <w:sz w:val="20"/>
          <w:szCs w:val="20"/>
        </w:rPr>
      </w:pPr>
    </w:p>
    <w:sectPr w:rsidR="00BE5DEE" w:rsidRPr="008D384E" w:rsidSect="00605EA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ajan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43F"/>
    <w:multiLevelType w:val="hybridMultilevel"/>
    <w:tmpl w:val="A70C1A3E"/>
    <w:lvl w:ilvl="0" w:tplc="D9BEE402">
      <w:start w:val="3"/>
      <w:numFmt w:val="bullet"/>
      <w:lvlText w:val=""/>
      <w:lvlJc w:val="left"/>
      <w:pPr>
        <w:ind w:left="720" w:hanging="360"/>
      </w:pPr>
      <w:rPr>
        <w:rFonts w:ascii="Symbol" w:eastAsiaTheme="minorHAnsi" w:hAnsi="Symbol" w:cstheme="minorBidi" w:hint="default"/>
        <w:b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53BD9"/>
    <w:multiLevelType w:val="hybridMultilevel"/>
    <w:tmpl w:val="3B300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37AED"/>
    <w:multiLevelType w:val="hybridMultilevel"/>
    <w:tmpl w:val="6D0CE908"/>
    <w:lvl w:ilvl="0" w:tplc="798C616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643C7"/>
    <w:multiLevelType w:val="hybridMultilevel"/>
    <w:tmpl w:val="A0509F26"/>
    <w:lvl w:ilvl="0" w:tplc="9E08071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18"/>
    <w:rsid w:val="00017B75"/>
    <w:rsid w:val="00031339"/>
    <w:rsid w:val="000931FC"/>
    <w:rsid w:val="000C1C29"/>
    <w:rsid w:val="000C49E0"/>
    <w:rsid w:val="000D1F92"/>
    <w:rsid w:val="000F77DF"/>
    <w:rsid w:val="0011226E"/>
    <w:rsid w:val="00144FF2"/>
    <w:rsid w:val="0018356F"/>
    <w:rsid w:val="00185E81"/>
    <w:rsid w:val="001D7054"/>
    <w:rsid w:val="002159CE"/>
    <w:rsid w:val="0023012C"/>
    <w:rsid w:val="002840EA"/>
    <w:rsid w:val="00297B8B"/>
    <w:rsid w:val="002E4FA0"/>
    <w:rsid w:val="002F3FDC"/>
    <w:rsid w:val="00307EEF"/>
    <w:rsid w:val="0035417F"/>
    <w:rsid w:val="003821CB"/>
    <w:rsid w:val="003C5C7C"/>
    <w:rsid w:val="003E1CA2"/>
    <w:rsid w:val="003F32A6"/>
    <w:rsid w:val="00433F89"/>
    <w:rsid w:val="00445186"/>
    <w:rsid w:val="004637E7"/>
    <w:rsid w:val="0046554A"/>
    <w:rsid w:val="004655E2"/>
    <w:rsid w:val="00472DBB"/>
    <w:rsid w:val="00472FF5"/>
    <w:rsid w:val="004778BD"/>
    <w:rsid w:val="00482EB8"/>
    <w:rsid w:val="0048341B"/>
    <w:rsid w:val="004D43CF"/>
    <w:rsid w:val="004E1D36"/>
    <w:rsid w:val="004E2AF0"/>
    <w:rsid w:val="004E7CE1"/>
    <w:rsid w:val="004F0980"/>
    <w:rsid w:val="00520AAF"/>
    <w:rsid w:val="00533794"/>
    <w:rsid w:val="0054285C"/>
    <w:rsid w:val="00587579"/>
    <w:rsid w:val="005918E4"/>
    <w:rsid w:val="005A7C3F"/>
    <w:rsid w:val="005B1CA5"/>
    <w:rsid w:val="005E77FF"/>
    <w:rsid w:val="005F4350"/>
    <w:rsid w:val="005F6B65"/>
    <w:rsid w:val="00605EA9"/>
    <w:rsid w:val="006411BC"/>
    <w:rsid w:val="00644BA0"/>
    <w:rsid w:val="00670068"/>
    <w:rsid w:val="006A2218"/>
    <w:rsid w:val="006B398E"/>
    <w:rsid w:val="006C4BA7"/>
    <w:rsid w:val="006E3618"/>
    <w:rsid w:val="00703CB2"/>
    <w:rsid w:val="00720859"/>
    <w:rsid w:val="00725C13"/>
    <w:rsid w:val="0075207D"/>
    <w:rsid w:val="0076594A"/>
    <w:rsid w:val="00772410"/>
    <w:rsid w:val="0078073B"/>
    <w:rsid w:val="007D29E4"/>
    <w:rsid w:val="007E3909"/>
    <w:rsid w:val="008059DE"/>
    <w:rsid w:val="00805BB5"/>
    <w:rsid w:val="00826E44"/>
    <w:rsid w:val="00827213"/>
    <w:rsid w:val="00843DBB"/>
    <w:rsid w:val="008461B9"/>
    <w:rsid w:val="00851B0B"/>
    <w:rsid w:val="00864F4F"/>
    <w:rsid w:val="00881DB4"/>
    <w:rsid w:val="00887EB7"/>
    <w:rsid w:val="008915BD"/>
    <w:rsid w:val="008A0474"/>
    <w:rsid w:val="008A73F2"/>
    <w:rsid w:val="008D12D3"/>
    <w:rsid w:val="008D384E"/>
    <w:rsid w:val="00932AA3"/>
    <w:rsid w:val="00943095"/>
    <w:rsid w:val="009479F0"/>
    <w:rsid w:val="00950202"/>
    <w:rsid w:val="00984916"/>
    <w:rsid w:val="009B6A1B"/>
    <w:rsid w:val="009F1545"/>
    <w:rsid w:val="00A2144F"/>
    <w:rsid w:val="00A30EE9"/>
    <w:rsid w:val="00A33E55"/>
    <w:rsid w:val="00A545AD"/>
    <w:rsid w:val="00A56C6C"/>
    <w:rsid w:val="00A841E2"/>
    <w:rsid w:val="00AB1B9A"/>
    <w:rsid w:val="00AB6D11"/>
    <w:rsid w:val="00AC0617"/>
    <w:rsid w:val="00AE6891"/>
    <w:rsid w:val="00B053B0"/>
    <w:rsid w:val="00B45691"/>
    <w:rsid w:val="00B54477"/>
    <w:rsid w:val="00B602FC"/>
    <w:rsid w:val="00B63609"/>
    <w:rsid w:val="00B76A04"/>
    <w:rsid w:val="00B81252"/>
    <w:rsid w:val="00BA13E9"/>
    <w:rsid w:val="00BA49C8"/>
    <w:rsid w:val="00BA52B3"/>
    <w:rsid w:val="00BB2081"/>
    <w:rsid w:val="00BE0C00"/>
    <w:rsid w:val="00BE2299"/>
    <w:rsid w:val="00BE5DEE"/>
    <w:rsid w:val="00C32BBB"/>
    <w:rsid w:val="00C6430E"/>
    <w:rsid w:val="00C65543"/>
    <w:rsid w:val="00C7295E"/>
    <w:rsid w:val="00C9631B"/>
    <w:rsid w:val="00CC5ADC"/>
    <w:rsid w:val="00CC6108"/>
    <w:rsid w:val="00CF6BFE"/>
    <w:rsid w:val="00D32E9D"/>
    <w:rsid w:val="00D760C0"/>
    <w:rsid w:val="00D77BA0"/>
    <w:rsid w:val="00D873C1"/>
    <w:rsid w:val="00D8798C"/>
    <w:rsid w:val="00DA5C12"/>
    <w:rsid w:val="00DF37CE"/>
    <w:rsid w:val="00E25822"/>
    <w:rsid w:val="00E35B81"/>
    <w:rsid w:val="00E432ED"/>
    <w:rsid w:val="00E443A4"/>
    <w:rsid w:val="00E63DA8"/>
    <w:rsid w:val="00E6678F"/>
    <w:rsid w:val="00EB6E8C"/>
    <w:rsid w:val="00EC3CF8"/>
    <w:rsid w:val="00EC6245"/>
    <w:rsid w:val="00F0766C"/>
    <w:rsid w:val="00F43A74"/>
    <w:rsid w:val="00F5449D"/>
    <w:rsid w:val="00FB458F"/>
    <w:rsid w:val="00FF56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7C1BA-F921-4170-8B0A-ADA230DE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350"/>
    <w:rPr>
      <w:rFonts w:ascii="Tahoma" w:hAnsi="Tahoma" w:cs="Tahoma"/>
      <w:sz w:val="16"/>
      <w:szCs w:val="16"/>
    </w:rPr>
  </w:style>
  <w:style w:type="paragraph" w:styleId="ListParagraph">
    <w:name w:val="List Paragraph"/>
    <w:basedOn w:val="Normal"/>
    <w:uiPriority w:val="34"/>
    <w:qFormat/>
    <w:rsid w:val="00E432ED"/>
    <w:pPr>
      <w:ind w:left="720"/>
      <w:contextualSpacing/>
    </w:pPr>
  </w:style>
  <w:style w:type="paragraph" w:customStyle="1" w:styleId="NormalParagraphStyle">
    <w:name w:val="NormalParagraphStyle"/>
    <w:basedOn w:val="Normal"/>
    <w:uiPriority w:val="99"/>
    <w:rsid w:val="0048341B"/>
    <w:pPr>
      <w:autoSpaceDE w:val="0"/>
      <w:autoSpaceDN w:val="0"/>
      <w:adjustRightInd w:val="0"/>
      <w:spacing w:after="0" w:line="288"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8463">
      <w:bodyDiv w:val="1"/>
      <w:marLeft w:val="0"/>
      <w:marRight w:val="0"/>
      <w:marTop w:val="0"/>
      <w:marBottom w:val="0"/>
      <w:divBdr>
        <w:top w:val="none" w:sz="0" w:space="0" w:color="auto"/>
        <w:left w:val="none" w:sz="0" w:space="0" w:color="auto"/>
        <w:bottom w:val="none" w:sz="0" w:space="0" w:color="auto"/>
        <w:right w:val="none" w:sz="0" w:space="0" w:color="auto"/>
      </w:divBdr>
    </w:div>
    <w:div w:id="18472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Devuyst, Cheryl</dc:creator>
  <cp:lastModifiedBy>Hatter, Dana</cp:lastModifiedBy>
  <cp:revision>2</cp:revision>
  <cp:lastPrinted>2016-03-28T15:12:00Z</cp:lastPrinted>
  <dcterms:created xsi:type="dcterms:W3CDTF">2016-07-05T17:42:00Z</dcterms:created>
  <dcterms:modified xsi:type="dcterms:W3CDTF">2016-07-05T17:42:00Z</dcterms:modified>
</cp:coreProperties>
</file>