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49" w:rsidRDefault="004459E4">
      <w:r>
        <w:rPr>
          <w:noProof/>
          <w:color w:val="FFFFFF"/>
          <w:sz w:val="2"/>
          <w:szCs w:val="2"/>
        </w:rPr>
        <w:drawing>
          <wp:inline distT="0" distB="0" distL="0" distR="0" wp14:anchorId="21859CA6" wp14:editId="1DD75B5B">
            <wp:extent cx="5943600" cy="1281430"/>
            <wp:effectExtent l="0" t="0" r="0" b="0"/>
            <wp:docPr id="23" name="Picture 23" descr="Microbiolo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biolo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MICROBIOLOGY &amp; MOLECULAR GENETICS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Departmental Journal Club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48"/>
          <w:szCs w:val="48"/>
          <w:lang w:eastAsia="zh-CN"/>
        </w:rPr>
        <w:t>MICR 6120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52"/>
          <w:szCs w:val="52"/>
          <w:lang w:eastAsia="zh-CN"/>
        </w:rPr>
      </w:pP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 w:rsidRPr="00F5674A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Monday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zh-CN"/>
        </w:rPr>
      </w:pP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March</w:t>
      </w:r>
      <w:r w:rsidR="00084DE9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12</w:t>
      </w:r>
      <w:r w:rsidR="0074236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,</w:t>
      </w:r>
      <w:r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 xml:space="preserve"> </w:t>
      </w:r>
      <w:r w:rsidR="00742365">
        <w:rPr>
          <w:rFonts w:ascii="Estrangelo Edessa" w:hAnsi="Estrangelo Edessa" w:cs="Estrangelo Edessa"/>
          <w:b/>
          <w:bCs/>
          <w:sz w:val="52"/>
          <w:szCs w:val="52"/>
          <w:lang w:eastAsia="zh-CN"/>
        </w:rPr>
        <w:t>2018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11:30am-12:20pm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Estrangelo Edessa" w:hAnsi="Estrangelo Edessa" w:cs="Estrangelo Edessa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40"/>
          <w:szCs w:val="40"/>
          <w:lang w:eastAsia="zh-CN"/>
        </w:rPr>
        <w:t>RM 215 LSE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Calibri" w:hAnsi="Calibri" w:cs="Times New Roman"/>
          <w:lang w:eastAsia="zh-CN"/>
        </w:rPr>
      </w:pP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zh-CN"/>
        </w:rPr>
      </w:pPr>
      <w:r w:rsidRPr="00F5674A">
        <w:rPr>
          <w:rFonts w:ascii="Estrangelo Edessa" w:hAnsi="Estrangelo Edessa" w:cs="Estrangelo Edessa"/>
          <w:sz w:val="28"/>
          <w:szCs w:val="28"/>
          <w:lang w:eastAsia="zh-CN"/>
        </w:rPr>
        <w:t>Presented by</w:t>
      </w:r>
    </w:p>
    <w:p w:rsidR="004459E4" w:rsidRPr="00F5674A" w:rsidRDefault="00084DE9" w:rsidP="004459E4">
      <w:pPr>
        <w:spacing w:after="0" w:line="240" w:lineRule="auto"/>
        <w:jc w:val="center"/>
        <w:rPr>
          <w:rFonts w:ascii="Calibri" w:hAnsi="Calibri" w:cs="Times New Roman"/>
          <w:sz w:val="28"/>
          <w:szCs w:val="28"/>
          <w:lang w:eastAsia="zh-CN"/>
        </w:rPr>
      </w:pPr>
      <w:proofErr w:type="spellStart"/>
      <w:r w:rsidRPr="00084DE9">
        <w:rPr>
          <w:rFonts w:ascii="Estrangelo Edessa" w:hAnsi="Estrangelo Edessa" w:cs="Estrangelo Edessa"/>
          <w:sz w:val="48"/>
          <w:szCs w:val="48"/>
          <w:lang w:eastAsia="zh-CN"/>
        </w:rPr>
        <w:t>Kavya</w:t>
      </w:r>
      <w:proofErr w:type="spellEnd"/>
      <w:r w:rsidRPr="00084DE9">
        <w:rPr>
          <w:rFonts w:ascii="Estrangelo Edessa" w:hAnsi="Estrangelo Edessa" w:cs="Estrangelo Edessa"/>
          <w:sz w:val="48"/>
          <w:szCs w:val="48"/>
          <w:lang w:eastAsia="zh-CN"/>
        </w:rPr>
        <w:t xml:space="preserve"> </w:t>
      </w:r>
      <w:proofErr w:type="spellStart"/>
      <w:r w:rsidRPr="00084DE9">
        <w:rPr>
          <w:rFonts w:ascii="Estrangelo Edessa" w:hAnsi="Estrangelo Edessa" w:cs="Estrangelo Edessa"/>
          <w:sz w:val="48"/>
          <w:szCs w:val="48"/>
          <w:lang w:eastAsia="zh-CN"/>
        </w:rPr>
        <w:t>Boyina</w:t>
      </w:r>
      <w:proofErr w:type="spellEnd"/>
      <w:r w:rsidR="004459E4" w:rsidRPr="00F5674A">
        <w:rPr>
          <w:rFonts w:ascii="Estrangelo Edessa" w:hAnsi="Estrangelo Edessa" w:cs="Estrangelo Edessa"/>
          <w:sz w:val="48"/>
          <w:szCs w:val="48"/>
          <w:lang w:eastAsia="zh-CN"/>
        </w:rPr>
        <w:br/>
      </w:r>
      <w:r>
        <w:rPr>
          <w:rFonts w:ascii="Calibri" w:hAnsi="Calibri" w:cs="Times New Roman"/>
          <w:sz w:val="28"/>
          <w:szCs w:val="28"/>
          <w:lang w:eastAsia="zh-CN"/>
        </w:rPr>
        <w:t>Accelerated Master</w:t>
      </w:r>
      <w:bookmarkStart w:id="0" w:name="_GoBack"/>
      <w:bookmarkEnd w:id="0"/>
      <w:r>
        <w:rPr>
          <w:rFonts w:ascii="Calibri" w:hAnsi="Calibri" w:cs="Times New Roman"/>
          <w:sz w:val="28"/>
          <w:szCs w:val="28"/>
          <w:lang w:eastAsia="zh-CN"/>
        </w:rPr>
        <w:t>s</w:t>
      </w:r>
      <w:r w:rsidR="004459E4" w:rsidRPr="00F5674A">
        <w:rPr>
          <w:rFonts w:ascii="Calibri" w:hAnsi="Calibri" w:cs="Times New Roman"/>
          <w:sz w:val="28"/>
          <w:szCs w:val="28"/>
          <w:lang w:eastAsia="zh-CN"/>
        </w:rPr>
        <w:t xml:space="preserve"> Student</w:t>
      </w:r>
    </w:p>
    <w:p w:rsidR="004459E4" w:rsidRPr="00F5674A" w:rsidRDefault="004459E4" w:rsidP="004459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84DE9" w:rsidRPr="00084DE9" w:rsidRDefault="00084DE9" w:rsidP="000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4DE9">
        <w:rPr>
          <w:rFonts w:ascii="Times New Roman" w:hAnsi="Times New Roman" w:cs="Times New Roman"/>
          <w:sz w:val="20"/>
          <w:szCs w:val="20"/>
        </w:rPr>
        <w:t>Br</w:t>
      </w:r>
      <w:r>
        <w:rPr>
          <w:rFonts w:ascii="Times New Roman" w:hAnsi="Times New Roman" w:cs="Times New Roman"/>
          <w:sz w:val="20"/>
          <w:szCs w:val="20"/>
        </w:rPr>
        <w:t xml:space="preserve">oad impact of extracellular DNA </w:t>
      </w:r>
      <w:r w:rsidRPr="00084DE9">
        <w:rPr>
          <w:rFonts w:ascii="Times New Roman" w:hAnsi="Times New Roman" w:cs="Times New Roman"/>
          <w:sz w:val="20"/>
          <w:szCs w:val="20"/>
        </w:rPr>
        <w:t xml:space="preserve">on </w:t>
      </w:r>
      <w:r>
        <w:rPr>
          <w:rFonts w:ascii="Times New Roman" w:hAnsi="Times New Roman" w:cs="Times New Roman"/>
          <w:sz w:val="20"/>
          <w:szCs w:val="20"/>
        </w:rPr>
        <w:t xml:space="preserve">biofilm formation by clinically </w:t>
      </w:r>
      <w:r w:rsidRPr="00084DE9">
        <w:rPr>
          <w:rFonts w:ascii="Times New Roman" w:hAnsi="Times New Roman" w:cs="Times New Roman"/>
          <w:sz w:val="20"/>
          <w:szCs w:val="20"/>
        </w:rPr>
        <w:t>iso</w:t>
      </w:r>
      <w:r>
        <w:rPr>
          <w:rFonts w:ascii="Times New Roman" w:hAnsi="Times New Roman" w:cs="Times New Roman"/>
          <w:sz w:val="20"/>
          <w:szCs w:val="20"/>
        </w:rPr>
        <w:t>lated Methicillin-resistant and –</w:t>
      </w:r>
      <w:r w:rsidRPr="00084DE9">
        <w:rPr>
          <w:rFonts w:ascii="Times New Roman" w:hAnsi="Times New Roman" w:cs="Times New Roman"/>
          <w:sz w:val="20"/>
          <w:szCs w:val="20"/>
        </w:rPr>
        <w:t>sens</w:t>
      </w:r>
      <w:r>
        <w:rPr>
          <w:rFonts w:ascii="Times New Roman" w:hAnsi="Times New Roman" w:cs="Times New Roman"/>
          <w:sz w:val="20"/>
          <w:szCs w:val="20"/>
        </w:rPr>
        <w:t xml:space="preserve">itive strains of Staphylococcus </w:t>
      </w:r>
      <w:r w:rsidRPr="00084DE9">
        <w:rPr>
          <w:rFonts w:ascii="Times New Roman" w:hAnsi="Times New Roman" w:cs="Times New Roman"/>
          <w:sz w:val="20"/>
          <w:szCs w:val="20"/>
        </w:rPr>
        <w:t>aureus</w:t>
      </w:r>
    </w:p>
    <w:p w:rsidR="00084DE9" w:rsidRPr="00084DE9" w:rsidRDefault="00084DE9" w:rsidP="000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Shinya Sugimoto,</w:t>
      </w:r>
      <w:r w:rsidRPr="00084DE9">
        <w:rPr>
          <w:rFonts w:ascii="Times New Roman" w:hAnsi="Times New Roman" w:cs="Times New Roman"/>
          <w:sz w:val="20"/>
          <w:szCs w:val="20"/>
        </w:rPr>
        <w:t xml:space="preserve"> Fumiya Sat</w:t>
      </w:r>
      <w:r>
        <w:rPr>
          <w:rFonts w:ascii="Times New Roman" w:hAnsi="Times New Roman" w:cs="Times New Roman"/>
          <w:sz w:val="20"/>
          <w:szCs w:val="20"/>
        </w:rPr>
        <w:t xml:space="preserve">o, Reina </w:t>
      </w:r>
      <w:proofErr w:type="spellStart"/>
      <w:r>
        <w:rPr>
          <w:rFonts w:ascii="Times New Roman" w:hAnsi="Times New Roman" w:cs="Times New Roman"/>
          <w:sz w:val="20"/>
          <w:szCs w:val="20"/>
        </w:rPr>
        <w:t>Miyakawa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Akio Chiba, </w:t>
      </w:r>
      <w:proofErr w:type="spellStart"/>
      <w:r>
        <w:rPr>
          <w:rFonts w:ascii="Times New Roman" w:hAnsi="Times New Roman" w:cs="Times New Roman"/>
          <w:sz w:val="20"/>
          <w:szCs w:val="20"/>
        </w:rPr>
        <w:t>Shoichi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Onodera</w:t>
      </w:r>
      <w:r w:rsidRPr="00084DE9">
        <w:rPr>
          <w:rFonts w:ascii="Times New Roman" w:hAnsi="Times New Roman" w:cs="Times New Roman"/>
          <w:sz w:val="20"/>
          <w:szCs w:val="20"/>
        </w:rPr>
        <w:t>,</w:t>
      </w:r>
    </w:p>
    <w:p w:rsidR="004459E4" w:rsidRPr="00B55C69" w:rsidRDefault="00084DE9" w:rsidP="00084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Seiji Hori &amp; </w:t>
      </w:r>
      <w:proofErr w:type="spellStart"/>
      <w:r>
        <w:rPr>
          <w:rFonts w:ascii="Times New Roman" w:hAnsi="Times New Roman" w:cs="Times New Roman"/>
          <w:sz w:val="20"/>
          <w:szCs w:val="20"/>
        </w:rPr>
        <w:t>Yoshimitsu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Mizunoe</w:t>
      </w:r>
      <w:proofErr w:type="spellEnd"/>
    </w:p>
    <w:sectPr w:rsidR="004459E4" w:rsidRPr="00B55C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47" w:rsidRDefault="00881747" w:rsidP="004459E4">
      <w:pPr>
        <w:spacing w:after="0" w:line="240" w:lineRule="auto"/>
      </w:pPr>
      <w:r>
        <w:separator/>
      </w:r>
    </w:p>
  </w:endnote>
  <w:endnote w:type="continuationSeparator" w:id="0">
    <w:p w:rsidR="00881747" w:rsidRDefault="00881747" w:rsidP="0044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E4" w:rsidRDefault="00324EF9" w:rsidP="00324EF9">
    <w:pPr>
      <w:pStyle w:val="Footer"/>
      <w:jc w:val="cent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9E4" w:rsidRDefault="00445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47" w:rsidRDefault="00881747" w:rsidP="004459E4">
      <w:pPr>
        <w:spacing w:after="0" w:line="240" w:lineRule="auto"/>
      </w:pPr>
      <w:r>
        <w:separator/>
      </w:r>
    </w:p>
  </w:footnote>
  <w:footnote w:type="continuationSeparator" w:id="0">
    <w:p w:rsidR="00881747" w:rsidRDefault="00881747" w:rsidP="0044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E4" w:rsidRDefault="00324EF9" w:rsidP="00324EF9">
    <w:pPr>
      <w:pStyle w:val="Header"/>
      <w:jc w:val="center"/>
    </w:pPr>
    <w:r>
      <w:rPr>
        <w:noProof/>
      </w:rPr>
      <w:drawing>
        <wp:inline distT="0" distB="0" distL="0" distR="0">
          <wp:extent cx="5943600" cy="113601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h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36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59E4" w:rsidRDefault="00445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E4"/>
    <w:rsid w:val="00084DE9"/>
    <w:rsid w:val="00161DE6"/>
    <w:rsid w:val="00324EF9"/>
    <w:rsid w:val="004459E4"/>
    <w:rsid w:val="00491CC9"/>
    <w:rsid w:val="00742365"/>
    <w:rsid w:val="00881747"/>
    <w:rsid w:val="009C4E59"/>
    <w:rsid w:val="00A5516E"/>
    <w:rsid w:val="00B55C69"/>
    <w:rsid w:val="00C8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F8450-223E-4C4E-B4D9-E53D533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E4"/>
  </w:style>
  <w:style w:type="paragraph" w:styleId="Footer">
    <w:name w:val="footer"/>
    <w:basedOn w:val="Normal"/>
    <w:link w:val="FooterChar"/>
    <w:uiPriority w:val="99"/>
    <w:unhideWhenUsed/>
    <w:rsid w:val="00445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E4"/>
  </w:style>
  <w:style w:type="paragraph" w:styleId="Title">
    <w:name w:val="Title"/>
    <w:basedOn w:val="Normal"/>
    <w:next w:val="Normal"/>
    <w:link w:val="TitleChar"/>
    <w:uiPriority w:val="10"/>
    <w:qFormat/>
    <w:rsid w:val="00445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crobiology.okstate.ed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Emily</dc:creator>
  <cp:keywords/>
  <dc:description/>
  <cp:lastModifiedBy>Struble, Briana</cp:lastModifiedBy>
  <cp:revision>2</cp:revision>
  <dcterms:created xsi:type="dcterms:W3CDTF">2018-03-09T15:40:00Z</dcterms:created>
  <dcterms:modified xsi:type="dcterms:W3CDTF">2018-03-09T15:40:00Z</dcterms:modified>
</cp:coreProperties>
</file>