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9C0B24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</w:t>
      </w:r>
      <w:r w:rsidR="0046797D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C563A5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0E601E" w:rsidRDefault="0046797D" w:rsidP="000E601E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James Teel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Master’s Student</w:t>
      </w:r>
    </w:p>
    <w:p w:rsidR="000E601E" w:rsidRPr="000E601E" w:rsidRDefault="000E601E" w:rsidP="000E60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01E">
        <w:rPr>
          <w:rFonts w:ascii="Times New Roman" w:hAnsi="Times New Roman" w:cs="Times New Roman"/>
          <w:color w:val="131413"/>
          <w:sz w:val="32"/>
          <w:szCs w:val="32"/>
        </w:rPr>
        <w:t>"IL-22 immunotherapy as a treatment for severe influenza"</w:t>
      </w:r>
      <w:r w:rsidR="002C452E">
        <w:rPr>
          <w:rFonts w:ascii="Times New Roman" w:hAnsi="Times New Roman" w:cs="Times New Roman"/>
          <w:color w:val="131413"/>
          <w:sz w:val="20"/>
          <w:szCs w:val="20"/>
        </w:rPr>
        <w:br/>
      </w:r>
      <w:r w:rsidRPr="000E601E">
        <w:rPr>
          <w:rFonts w:ascii="Times New Roman" w:hAnsi="Times New Roman" w:cs="Times New Roman"/>
          <w:sz w:val="20"/>
          <w:szCs w:val="20"/>
        </w:rPr>
        <w:t xml:space="preserve">Adeline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Barthelemy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, Valentin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Sencio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Daphnée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Soulard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 Lucie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Deruyter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Christelle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Faveeuw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>,</w:t>
      </w:r>
    </w:p>
    <w:p w:rsidR="0046797D" w:rsidRPr="004F1CCD" w:rsidRDefault="000E601E" w:rsidP="004F1CCD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0E601E">
        <w:rPr>
          <w:rFonts w:ascii="Times New Roman" w:hAnsi="Times New Roman" w:cs="Times New Roman"/>
          <w:sz w:val="20"/>
          <w:szCs w:val="20"/>
        </w:rPr>
        <w:t xml:space="preserve">Ronan Le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Goffic</w:t>
      </w:r>
      <w:proofErr w:type="spellEnd"/>
      <w:r w:rsidRPr="000E601E">
        <w:rPr>
          <w:rFonts w:ascii="Times New Roman" w:hAnsi="Times New Roman" w:cs="Times New Roman"/>
          <w:sz w:val="20"/>
          <w:szCs w:val="20"/>
        </w:rPr>
        <w:t xml:space="preserve">, François </w:t>
      </w:r>
      <w:proofErr w:type="spellStart"/>
      <w:r w:rsidRPr="000E601E">
        <w:rPr>
          <w:rFonts w:ascii="Times New Roman" w:hAnsi="Times New Roman" w:cs="Times New Roman"/>
          <w:sz w:val="20"/>
          <w:szCs w:val="20"/>
        </w:rPr>
        <w:t>Trottein</w:t>
      </w:r>
      <w:proofErr w:type="spellEnd"/>
      <w:r w:rsidR="0046797D" w:rsidRPr="000E601E">
        <w:rPr>
          <w:rFonts w:ascii="Times New Roman" w:hAnsi="Times New Roman" w:cs="Times New Roman"/>
          <w:sz w:val="20"/>
          <w:szCs w:val="20"/>
        </w:rPr>
        <w:br/>
      </w:r>
      <w:r w:rsidR="0046797D">
        <w:rPr>
          <w:rFonts w:ascii="Times New Roman" w:hAnsi="Times New Roman" w:cs="Times New Roman"/>
          <w:sz w:val="20"/>
          <w:szCs w:val="20"/>
        </w:rPr>
        <w:br/>
      </w:r>
      <w:r w:rsidR="0046797D">
        <w:rPr>
          <w:rFonts w:ascii="Estrangelo Edessa" w:hAnsi="Estrangelo Edessa" w:cs="Estrangelo Edessa"/>
          <w:sz w:val="48"/>
          <w:szCs w:val="48"/>
          <w:lang w:eastAsia="zh-CN"/>
        </w:rPr>
        <w:t xml:space="preserve">Amal </w:t>
      </w:r>
      <w:proofErr w:type="spellStart"/>
      <w:r w:rsidR="0046797D">
        <w:rPr>
          <w:rFonts w:ascii="Estrangelo Edessa" w:hAnsi="Estrangelo Edessa" w:cs="Estrangelo Edessa"/>
          <w:sz w:val="48"/>
          <w:szCs w:val="48"/>
          <w:lang w:eastAsia="zh-CN"/>
        </w:rPr>
        <w:t>Yahya</w:t>
      </w:r>
      <w:proofErr w:type="spellEnd"/>
      <w:r w:rsidR="0046797D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46797D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:rsidR="003A0797" w:rsidRPr="00BA6989" w:rsidRDefault="004F1CCD" w:rsidP="00BA6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413"/>
          <w:sz w:val="20"/>
          <w:szCs w:val="20"/>
        </w:rPr>
      </w:pPr>
      <w:r w:rsidRPr="004F1CCD">
        <w:rPr>
          <w:rFonts w:ascii="Times New Roman" w:hAnsi="Times New Roman" w:cs="Times New Roman"/>
          <w:color w:val="131413"/>
          <w:sz w:val="32"/>
          <w:szCs w:val="32"/>
        </w:rPr>
        <w:t xml:space="preserve">"How </w:t>
      </w:r>
      <w:proofErr w:type="spellStart"/>
      <w:r w:rsidRPr="004F1CCD">
        <w:rPr>
          <w:rFonts w:ascii="Times New Roman" w:hAnsi="Times New Roman" w:cs="Times New Roman"/>
          <w:color w:val="131413"/>
          <w:sz w:val="32"/>
          <w:szCs w:val="32"/>
        </w:rPr>
        <w:t>SagS</w:t>
      </w:r>
      <w:proofErr w:type="spellEnd"/>
      <w:r w:rsidRPr="004F1CCD">
        <w:rPr>
          <w:rFonts w:ascii="Times New Roman" w:hAnsi="Times New Roman" w:cs="Times New Roman"/>
          <w:color w:val="131413"/>
          <w:sz w:val="32"/>
          <w:szCs w:val="32"/>
        </w:rPr>
        <w:t xml:space="preserve"> permits biofilm formation and antimicrobial resistance by Pseudomonas aeruginosa".</w:t>
      </w:r>
      <w:r w:rsidR="0046797D">
        <w:rPr>
          <w:rFonts w:ascii="Times New Roman" w:hAnsi="Times New Roman" w:cs="Times New Roman"/>
          <w:color w:val="131413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Olga E. </w:t>
      </w:r>
      <w:proofErr w:type="spellStart"/>
      <w:r>
        <w:rPr>
          <w:rFonts w:ascii="Times New Roman" w:hAnsi="Times New Roman" w:cs="Times New Roman"/>
          <w:sz w:val="20"/>
          <w:szCs w:val="20"/>
        </w:rPr>
        <w:t>Petrova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Kajal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Gupta, Julie Liao,</w:t>
      </w:r>
      <w:r w:rsidRPr="004F1CCD">
        <w:rPr>
          <w:rFonts w:ascii="Times New Roman" w:hAnsi="Times New Roman" w:cs="Times New Roman"/>
          <w:sz w:val="20"/>
          <w:szCs w:val="20"/>
        </w:rPr>
        <w:t xml:space="preserve"> James </w:t>
      </w:r>
      <w:r>
        <w:rPr>
          <w:rFonts w:ascii="Times New Roman" w:hAnsi="Times New Roman" w:cs="Times New Roman"/>
          <w:sz w:val="20"/>
          <w:szCs w:val="20"/>
        </w:rPr>
        <w:t>S. Goodwine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 and Karin Sauer</w:t>
      </w:r>
    </w:p>
    <w:sectPr w:rsidR="003A0797" w:rsidRPr="00BA69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AB" w:rsidRDefault="009855AB" w:rsidP="00FA0E8B">
      <w:pPr>
        <w:spacing w:after="0" w:line="240" w:lineRule="auto"/>
      </w:pPr>
      <w:r>
        <w:separator/>
      </w:r>
    </w:p>
  </w:endnote>
  <w:endnote w:type="continuationSeparator" w:id="0">
    <w:p w:rsidR="009855AB" w:rsidRDefault="009855AB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03646A">
    <w:pPr>
      <w:pStyle w:val="Footer"/>
    </w:pPr>
    <w:r>
      <w:rPr>
        <w:noProof/>
      </w:rPr>
      <w:drawing>
        <wp:inline distT="0" distB="0" distL="0" distR="0" wp14:anchorId="042737A9">
          <wp:extent cx="944880" cy="944880"/>
          <wp:effectExtent l="0" t="0" r="762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8B496">
          <wp:extent cx="944880" cy="9448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AF0BD7">
          <wp:extent cx="944880" cy="9448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6B2510">
          <wp:extent cx="944880" cy="944880"/>
          <wp:effectExtent l="0" t="0" r="762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A9D314">
          <wp:extent cx="944880" cy="944880"/>
          <wp:effectExtent l="0" t="0" r="762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368B900">
          <wp:extent cx="944880" cy="944880"/>
          <wp:effectExtent l="0" t="0" r="762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AB" w:rsidRDefault="009855AB" w:rsidP="00FA0E8B">
      <w:pPr>
        <w:spacing w:after="0" w:line="240" w:lineRule="auto"/>
      </w:pPr>
      <w:r>
        <w:separator/>
      </w:r>
    </w:p>
  </w:footnote>
  <w:footnote w:type="continuationSeparator" w:id="0">
    <w:p w:rsidR="009855AB" w:rsidRDefault="009855AB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03646A">
    <w:pPr>
      <w:pStyle w:val="Header"/>
    </w:pPr>
    <w:r>
      <w:rPr>
        <w:noProof/>
      </w:rPr>
      <w:drawing>
        <wp:inline distT="0" distB="0" distL="0" distR="0" wp14:anchorId="70295C98">
          <wp:extent cx="944880" cy="9448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6BFE8">
          <wp:extent cx="944880" cy="944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F40DE4">
          <wp:extent cx="944880" cy="94488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61F866">
          <wp:extent cx="944880" cy="944880"/>
          <wp:effectExtent l="0" t="0" r="762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8A7479">
          <wp:extent cx="944880" cy="9448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0AD33F">
          <wp:extent cx="944880" cy="9448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03646A"/>
    <w:rsid w:val="000E601E"/>
    <w:rsid w:val="00167E5B"/>
    <w:rsid w:val="001B5553"/>
    <w:rsid w:val="002504EC"/>
    <w:rsid w:val="002C452E"/>
    <w:rsid w:val="003A0797"/>
    <w:rsid w:val="003B4E13"/>
    <w:rsid w:val="0046797D"/>
    <w:rsid w:val="004F1CCD"/>
    <w:rsid w:val="004F6DD9"/>
    <w:rsid w:val="005536B9"/>
    <w:rsid w:val="005E46B3"/>
    <w:rsid w:val="005F4DFA"/>
    <w:rsid w:val="0066169A"/>
    <w:rsid w:val="006B2A70"/>
    <w:rsid w:val="007251CD"/>
    <w:rsid w:val="00746626"/>
    <w:rsid w:val="00980511"/>
    <w:rsid w:val="009855AB"/>
    <w:rsid w:val="009C0B24"/>
    <w:rsid w:val="00BA6989"/>
    <w:rsid w:val="00BB71AA"/>
    <w:rsid w:val="00C44948"/>
    <w:rsid w:val="00C563A5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2018-08-23T18:59:00Z</dcterms:created>
  <dcterms:modified xsi:type="dcterms:W3CDTF">2018-09-25T18:29:00Z</dcterms:modified>
</cp:coreProperties>
</file>